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74BF7" w14:textId="77777777" w:rsidR="00A44328" w:rsidRDefault="00A44328" w:rsidP="00A44328">
      <w:pPr>
        <w:pStyle w:val="Style1"/>
        <w:spacing w:after="72"/>
        <w:jc w:val="center"/>
        <w:rPr>
          <w:spacing w:val="120"/>
        </w:rPr>
      </w:pPr>
    </w:p>
    <w:p w14:paraId="33D0F99D" w14:textId="77777777" w:rsidR="00A44328" w:rsidRPr="0046607B" w:rsidRDefault="00A44328" w:rsidP="00A44328">
      <w:pPr>
        <w:pStyle w:val="Style1"/>
        <w:spacing w:after="72"/>
        <w:rPr>
          <w:rStyle w:val="CharacterStyle1"/>
          <w:b/>
          <w:sz w:val="20"/>
        </w:rPr>
      </w:pPr>
      <w:r w:rsidRPr="0046607B">
        <w:rPr>
          <w:b/>
          <w:sz w:val="24"/>
          <w:szCs w:val="24"/>
        </w:rPr>
        <w:t>Chapter 8. Decision Analysis</w:t>
      </w:r>
    </w:p>
    <w:p w14:paraId="7304BC3F" w14:textId="77777777" w:rsidR="00A44328" w:rsidRDefault="00A44328" w:rsidP="00A44328">
      <w:pPr>
        <w:pStyle w:val="Style3"/>
        <w:adjustRightInd/>
        <w:spacing w:before="216" w:line="300" w:lineRule="auto"/>
        <w:rPr>
          <w:rStyle w:val="CharacterStyle1"/>
          <w:rFonts w:ascii="Garamond" w:hAnsi="Garamond" w:cs="Garamond"/>
          <w:b/>
          <w:bCs/>
        </w:rPr>
      </w:pPr>
      <w:r>
        <w:rPr>
          <w:rStyle w:val="CharacterStyle1"/>
          <w:rFonts w:ascii="Garamond" w:hAnsi="Garamond" w:cs="Garamond"/>
          <w:b/>
          <w:bCs/>
        </w:rPr>
        <w:t>Use this information to answer the following questions.</w:t>
      </w:r>
    </w:p>
    <w:p w14:paraId="17B6B047" w14:textId="77777777" w:rsidR="00A44328" w:rsidRDefault="00A44328" w:rsidP="00A44328">
      <w:pPr>
        <w:pStyle w:val="Style3"/>
        <w:adjustRightInd/>
        <w:spacing w:before="180"/>
        <w:rPr>
          <w:rStyle w:val="CharacterStyle1"/>
        </w:rPr>
      </w:pPr>
      <w:r>
        <w:rPr>
          <w:rStyle w:val="CharacterStyle1"/>
          <w:spacing w:val="1"/>
        </w:rPr>
        <w:t xml:space="preserve">ABC Inc. must </w:t>
      </w:r>
      <w:r>
        <w:rPr>
          <w:rStyle w:val="CharacterStyle1"/>
          <w:rFonts w:ascii="Garamond" w:hAnsi="Garamond" w:cs="Garamond"/>
          <w:spacing w:val="1"/>
        </w:rPr>
        <w:t xml:space="preserve">make a decision on </w:t>
      </w:r>
      <w:r>
        <w:rPr>
          <w:rStyle w:val="CharacterStyle1"/>
          <w:spacing w:val="1"/>
        </w:rPr>
        <w:t xml:space="preserve">its </w:t>
      </w:r>
      <w:r>
        <w:rPr>
          <w:rStyle w:val="CharacterStyle1"/>
          <w:rFonts w:ascii="Garamond" w:hAnsi="Garamond" w:cs="Garamond"/>
          <w:spacing w:val="1"/>
        </w:rPr>
        <w:t xml:space="preserve">current capacity </w:t>
      </w:r>
      <w:r>
        <w:rPr>
          <w:rStyle w:val="CharacterStyle1"/>
          <w:spacing w:val="1"/>
        </w:rPr>
        <w:t xml:space="preserve">for next year. Estimated profits (in $000s) based </w:t>
      </w:r>
      <w:r>
        <w:rPr>
          <w:rStyle w:val="CharacterStyle1"/>
        </w:rPr>
        <w:t>on next year's demand are shown in the table below.</w:t>
      </w:r>
    </w:p>
    <w:p w14:paraId="56956324" w14:textId="77777777" w:rsidR="00A44328" w:rsidRDefault="00A44328" w:rsidP="00A44328">
      <w:pPr>
        <w:pStyle w:val="Style1"/>
        <w:adjustRightInd/>
        <w:spacing w:before="252"/>
        <w:ind w:right="3780"/>
        <w:jc w:val="center"/>
        <w:rPr>
          <w:b/>
          <w:bCs/>
          <w:spacing w:val="-1"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pacing w:val="-1"/>
          <w:u w:val="single"/>
        </w:rPr>
        <w:t xml:space="preserve">Next Year's </w:t>
      </w:r>
      <w:r>
        <w:rPr>
          <w:b/>
          <w:bCs/>
          <w:spacing w:val="-1"/>
          <w:sz w:val="24"/>
          <w:szCs w:val="24"/>
          <w:u w:val="single"/>
        </w:rPr>
        <w:t>Demand</w:t>
      </w:r>
    </w:p>
    <w:p w14:paraId="3C0943A1" w14:textId="77777777" w:rsidR="00A44328" w:rsidRDefault="00A44328" w:rsidP="00A44328">
      <w:pPr>
        <w:pStyle w:val="Style1"/>
        <w:adjustRightInd/>
        <w:spacing w:before="252"/>
        <w:ind w:right="378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Alternative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Low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High</w:t>
      </w:r>
    </w:p>
    <w:p w14:paraId="4A745260" w14:textId="77777777" w:rsidR="00A44328" w:rsidRDefault="00A44328" w:rsidP="00A44328">
      <w:pPr>
        <w:pStyle w:val="Style3"/>
        <w:tabs>
          <w:tab w:val="left" w:pos="1489"/>
          <w:tab w:val="left" w:pos="2529"/>
        </w:tabs>
        <w:adjustRightInd/>
        <w:rPr>
          <w:rStyle w:val="CharacterStyle1"/>
        </w:rPr>
      </w:pPr>
      <w:r>
        <w:rPr>
          <w:rStyle w:val="CharacterStyle1"/>
        </w:rPr>
        <w:t>Expand</w:t>
      </w:r>
      <w:r>
        <w:rPr>
          <w:rStyle w:val="CharacterStyle1"/>
        </w:rPr>
        <w:tab/>
        <w:t xml:space="preserve">            </w:t>
      </w:r>
      <w:r>
        <w:rPr>
          <w:rStyle w:val="CharacterStyle1"/>
          <w:rFonts w:ascii="Garamond" w:hAnsi="Garamond" w:cs="Garamond"/>
          <w:spacing w:val="4"/>
        </w:rPr>
        <w:t>$100</w:t>
      </w:r>
      <w:r>
        <w:rPr>
          <w:rStyle w:val="CharacterStyle1"/>
          <w:rFonts w:ascii="Garamond" w:hAnsi="Garamond" w:cs="Garamond"/>
          <w:spacing w:val="4"/>
        </w:rPr>
        <w:tab/>
      </w:r>
      <w:r>
        <w:rPr>
          <w:rStyle w:val="CharacterStyle1"/>
          <w:rFonts w:ascii="Garamond" w:hAnsi="Garamond" w:cs="Garamond"/>
          <w:spacing w:val="4"/>
        </w:rPr>
        <w:tab/>
        <w:t xml:space="preserve">           </w:t>
      </w:r>
      <w:r>
        <w:rPr>
          <w:rStyle w:val="CharacterStyle1"/>
        </w:rPr>
        <w:t>$200</w:t>
      </w:r>
    </w:p>
    <w:p w14:paraId="6B891360" w14:textId="77777777" w:rsidR="00A44328" w:rsidRDefault="00A44328" w:rsidP="00A44328">
      <w:pPr>
        <w:pStyle w:val="Style3"/>
        <w:tabs>
          <w:tab w:val="left" w:pos="2529"/>
        </w:tabs>
        <w:adjustRightInd/>
        <w:rPr>
          <w:rStyle w:val="CharacterStyle1"/>
        </w:rPr>
      </w:pPr>
      <w:r>
        <w:rPr>
          <w:rStyle w:val="CharacterStyle1"/>
        </w:rPr>
        <w:t>Subcontract                  $50</w:t>
      </w:r>
      <w:r>
        <w:rPr>
          <w:rStyle w:val="CharacterStyle1"/>
        </w:rPr>
        <w:tab/>
        <w:t xml:space="preserve">                       $120</w:t>
      </w:r>
    </w:p>
    <w:p w14:paraId="04B9364D" w14:textId="77777777" w:rsidR="00A44328" w:rsidRDefault="00A44328" w:rsidP="00A44328">
      <w:pPr>
        <w:pStyle w:val="Style3"/>
        <w:rPr>
          <w:rStyle w:val="CharacterStyle1"/>
        </w:rPr>
      </w:pPr>
      <w:r>
        <w:rPr>
          <w:rStyle w:val="CharacterStyle1"/>
        </w:rPr>
        <w:t xml:space="preserve">Do Nothing   </w:t>
      </w:r>
      <w:r>
        <w:rPr>
          <w:rStyle w:val="CharacterStyle1"/>
        </w:rPr>
        <w:tab/>
      </w:r>
      <w:r>
        <w:rPr>
          <w:rStyle w:val="CharacterStyle1"/>
        </w:rPr>
        <w:tab/>
        <w:t xml:space="preserve"> $40</w:t>
      </w:r>
      <w:r>
        <w:rPr>
          <w:rStyle w:val="CharacterStyle1"/>
        </w:rPr>
        <w:tab/>
        <w:t xml:space="preserve">    </w:t>
      </w:r>
      <w:r>
        <w:rPr>
          <w:rStyle w:val="CharacterStyle1"/>
        </w:rPr>
        <w:tab/>
      </w:r>
      <w:r>
        <w:rPr>
          <w:rStyle w:val="CharacterStyle1"/>
        </w:rPr>
        <w:tab/>
        <w:t>$50</w:t>
      </w:r>
    </w:p>
    <w:p w14:paraId="5064D527" w14:textId="77777777" w:rsidR="00A44328" w:rsidRDefault="00A44328" w:rsidP="00A44328">
      <w:pPr>
        <w:pStyle w:val="Style3"/>
        <w:adjustRightInd/>
        <w:spacing w:before="180"/>
        <w:rPr>
          <w:rStyle w:val="CharacterStyle1"/>
        </w:rPr>
      </w:pPr>
      <w:r>
        <w:rPr>
          <w:rStyle w:val="CharacterStyle1"/>
        </w:rPr>
        <w:t>1) Refer to the information above.</w:t>
      </w:r>
    </w:p>
    <w:p w14:paraId="47522750" w14:textId="77777777" w:rsidR="00A44328" w:rsidRDefault="00A44328" w:rsidP="00A44328">
      <w:pPr>
        <w:pStyle w:val="Style3"/>
        <w:numPr>
          <w:ilvl w:val="0"/>
          <w:numId w:val="2"/>
        </w:numPr>
        <w:adjustRightInd/>
        <w:rPr>
          <w:rStyle w:val="CharacterStyle1"/>
        </w:rPr>
      </w:pPr>
      <w:r>
        <w:rPr>
          <w:rStyle w:val="CharacterStyle1"/>
        </w:rPr>
        <w:t xml:space="preserve">Which alternative should be chosen based on the </w:t>
      </w:r>
      <w:proofErr w:type="spellStart"/>
      <w:r>
        <w:rPr>
          <w:rStyle w:val="CharacterStyle1"/>
        </w:rPr>
        <w:t>maximax</w:t>
      </w:r>
      <w:proofErr w:type="spellEnd"/>
      <w:r>
        <w:rPr>
          <w:rStyle w:val="CharacterStyle1"/>
        </w:rPr>
        <w:t xml:space="preserve"> criterion? </w:t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 w:rsidRPr="000E779E">
        <w:rPr>
          <w:rStyle w:val="CharacterStyle1"/>
          <w:highlight w:val="green"/>
        </w:rPr>
        <w:t>$200</w:t>
      </w:r>
    </w:p>
    <w:p w14:paraId="35BB025A" w14:textId="77777777" w:rsidR="00A44328" w:rsidRDefault="00A44328" w:rsidP="00A44328">
      <w:pPr>
        <w:pStyle w:val="Style3"/>
        <w:numPr>
          <w:ilvl w:val="0"/>
          <w:numId w:val="2"/>
        </w:numPr>
        <w:adjustRightInd/>
        <w:rPr>
          <w:rStyle w:val="CharacterStyle1"/>
        </w:rPr>
      </w:pPr>
      <w:r>
        <w:rPr>
          <w:rStyle w:val="CharacterStyle1"/>
        </w:rPr>
        <w:t xml:space="preserve">Which alternative should be chosen based on the </w:t>
      </w:r>
      <w:proofErr w:type="spellStart"/>
      <w:r>
        <w:rPr>
          <w:rStyle w:val="CharacterStyle1"/>
        </w:rPr>
        <w:t>maximin</w:t>
      </w:r>
      <w:proofErr w:type="spellEnd"/>
      <w:r>
        <w:rPr>
          <w:rStyle w:val="CharacterStyle1"/>
        </w:rPr>
        <w:t xml:space="preserve"> criterion? </w:t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 w:rsidRPr="000E779E">
        <w:rPr>
          <w:rStyle w:val="CharacterStyle1"/>
          <w:highlight w:val="green"/>
        </w:rPr>
        <w:t>$100</w:t>
      </w:r>
    </w:p>
    <w:p w14:paraId="62560BD0" w14:textId="77777777" w:rsidR="00A44328" w:rsidRDefault="00A44328" w:rsidP="00A44328">
      <w:pPr>
        <w:pStyle w:val="Style3"/>
        <w:numPr>
          <w:ilvl w:val="0"/>
          <w:numId w:val="2"/>
        </w:numPr>
        <w:adjustRightInd/>
        <w:rPr>
          <w:rStyle w:val="CharacterStyle1"/>
        </w:rPr>
      </w:pPr>
      <w:r>
        <w:rPr>
          <w:rStyle w:val="CharacterStyle1"/>
        </w:rPr>
        <w:t xml:space="preserve">Which alternative should be chosen based on the </w:t>
      </w:r>
      <w:proofErr w:type="spellStart"/>
      <w:r>
        <w:rPr>
          <w:rStyle w:val="CharacterStyle1"/>
        </w:rPr>
        <w:t>Lapalce</w:t>
      </w:r>
      <w:proofErr w:type="spellEnd"/>
      <w:r>
        <w:rPr>
          <w:rStyle w:val="CharacterStyle1"/>
        </w:rPr>
        <w:t xml:space="preserve"> criterion?</w:t>
      </w:r>
      <w:r>
        <w:rPr>
          <w:rStyle w:val="CharacterStyle1"/>
        </w:rPr>
        <w:tab/>
      </w:r>
      <w:r>
        <w:rPr>
          <w:rStyle w:val="CharacterStyle1"/>
        </w:rPr>
        <w:tab/>
        <w:t xml:space="preserve"> </w:t>
      </w:r>
      <w:r>
        <w:rPr>
          <w:rStyle w:val="CharacterStyle1"/>
        </w:rPr>
        <w:tab/>
      </w:r>
      <w:r w:rsidRPr="000E779E">
        <w:rPr>
          <w:rStyle w:val="CharacterStyle1"/>
          <w:highlight w:val="green"/>
        </w:rPr>
        <w:t>$170</w:t>
      </w:r>
    </w:p>
    <w:p w14:paraId="1A101197" w14:textId="77777777" w:rsidR="00A44328" w:rsidRDefault="00A44328" w:rsidP="00A44328">
      <w:pPr>
        <w:pStyle w:val="Style3"/>
        <w:numPr>
          <w:ilvl w:val="0"/>
          <w:numId w:val="2"/>
        </w:numPr>
        <w:adjustRightInd/>
        <w:rPr>
          <w:rStyle w:val="CharacterStyle1"/>
        </w:rPr>
      </w:pPr>
      <w:r>
        <w:rPr>
          <w:rStyle w:val="CharacterStyle1"/>
        </w:rPr>
        <w:t xml:space="preserve">Which alternative should be chosen based on criterion of realism with alpha = 0.7 </w:t>
      </w:r>
      <w:r>
        <w:rPr>
          <w:rStyle w:val="CharacterStyle1"/>
        </w:rPr>
        <w:tab/>
      </w:r>
      <w:r w:rsidRPr="000E779E">
        <w:rPr>
          <w:rStyle w:val="CharacterStyle1"/>
          <w:highlight w:val="green"/>
        </w:rPr>
        <w:t>$150</w:t>
      </w:r>
    </w:p>
    <w:p w14:paraId="757F9E53" w14:textId="77777777" w:rsidR="00A44328" w:rsidRDefault="00A44328" w:rsidP="00A44328">
      <w:pPr>
        <w:pStyle w:val="Style3"/>
        <w:numPr>
          <w:ilvl w:val="0"/>
          <w:numId w:val="2"/>
        </w:numPr>
        <w:adjustRightInd/>
      </w:pPr>
      <w:proofErr w:type="spellStart"/>
      <w:proofErr w:type="gramStart"/>
      <w:r w:rsidRPr="00C961B9">
        <w:t>hich</w:t>
      </w:r>
      <w:proofErr w:type="spellEnd"/>
      <w:proofErr w:type="gramEnd"/>
      <w:r w:rsidRPr="00C961B9">
        <w:t xml:space="preserve"> alternative should be chosen based on the </w:t>
      </w:r>
      <w:proofErr w:type="spellStart"/>
      <w:r w:rsidRPr="00C961B9">
        <w:t>minimax</w:t>
      </w:r>
      <w:proofErr w:type="spellEnd"/>
      <w:r w:rsidRPr="00C961B9">
        <w:t xml:space="preserve"> regret criterion?</w:t>
      </w:r>
      <w:r>
        <w:tab/>
        <w:t xml:space="preserve"> </w:t>
      </w:r>
      <w:r>
        <w:tab/>
      </w:r>
      <w:r>
        <w:tab/>
      </w:r>
      <w:r w:rsidRPr="000E779E">
        <w:rPr>
          <w:highlight w:val="green"/>
        </w:rPr>
        <w:t>$50</w:t>
      </w:r>
    </w:p>
    <w:p w14:paraId="3BE9D981" w14:textId="77777777" w:rsidR="00A44328" w:rsidRPr="00C961B9" w:rsidRDefault="00A44328" w:rsidP="00A44328">
      <w:pPr>
        <w:pStyle w:val="Style3"/>
        <w:adjustRightInd/>
      </w:pPr>
    </w:p>
    <w:tbl>
      <w:tblPr>
        <w:tblW w:w="8107" w:type="dxa"/>
        <w:tblInd w:w="98" w:type="dxa"/>
        <w:tblLook w:val="04A0" w:firstRow="1" w:lastRow="0" w:firstColumn="1" w:lastColumn="0" w:noHBand="0" w:noVBand="1"/>
      </w:tblPr>
      <w:tblGrid>
        <w:gridCol w:w="1555"/>
        <w:gridCol w:w="1111"/>
        <w:gridCol w:w="1112"/>
        <w:gridCol w:w="1237"/>
        <w:gridCol w:w="959"/>
        <w:gridCol w:w="1175"/>
        <w:gridCol w:w="958"/>
      </w:tblGrid>
      <w:tr w:rsidR="00A44328" w:rsidRPr="00C961B9" w14:paraId="5024489A" w14:textId="77777777" w:rsidTr="00A768A4">
        <w:trPr>
          <w:trHeight w:val="318"/>
        </w:trPr>
        <w:tc>
          <w:tcPr>
            <w:tcW w:w="810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49ED60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ABC Inc.</w:t>
            </w:r>
          </w:p>
        </w:tc>
      </w:tr>
      <w:tr w:rsidR="00A44328" w:rsidRPr="00C961B9" w14:paraId="4B5ABDA3" w14:textId="77777777" w:rsidTr="00A768A4">
        <w:trPr>
          <w:trHeight w:val="239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215C9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Answer # 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91B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CB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B08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F6CB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BC1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77905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7B69C78A" w14:textId="77777777" w:rsidTr="00A768A4">
        <w:trPr>
          <w:trHeight w:val="23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9E3C3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PAYOFFS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AFF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Outcomes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5287F2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C961B9">
              <w:rPr>
                <w:rFonts w:ascii="Arial" w:eastAsia="Times New Roman" w:hAnsi="Arial" w:cs="Arial"/>
                <w:b/>
                <w:bCs/>
              </w:rPr>
              <w:t>Maximax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63A5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C961B9">
              <w:rPr>
                <w:rFonts w:ascii="Arial" w:eastAsia="Times New Roman" w:hAnsi="Arial" w:cs="Arial"/>
                <w:b/>
                <w:bCs/>
              </w:rPr>
              <w:t>Maximin</w:t>
            </w:r>
            <w:proofErr w:type="spellEnd"/>
          </w:p>
        </w:tc>
      </w:tr>
      <w:tr w:rsidR="00A44328" w:rsidRPr="00C961B9" w14:paraId="19BA6127" w14:textId="77777777" w:rsidTr="00A768A4">
        <w:trPr>
          <w:trHeight w:val="46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8FD75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Alternatives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C042F3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Low Demand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54F2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High Demand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949595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Maximum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61D5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Choice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D0D3FE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Minimum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1B06F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Choice</w:t>
            </w:r>
          </w:p>
        </w:tc>
      </w:tr>
      <w:tr w:rsidR="00A44328" w:rsidRPr="00C961B9" w14:paraId="1ACE468F" w14:textId="77777777" w:rsidTr="00A768A4">
        <w:trPr>
          <w:trHeight w:val="226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DCBF1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Expand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5DF5ADE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351E1A9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$200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5EEFD7BE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323484A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Best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23D161A5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329BB72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Best</w:t>
            </w:r>
          </w:p>
        </w:tc>
      </w:tr>
      <w:tr w:rsidR="00A44328" w:rsidRPr="00C961B9" w14:paraId="27EB618E" w14:textId="77777777" w:rsidTr="00A768A4">
        <w:trPr>
          <w:trHeight w:val="226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AB4C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Subcontract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1B396A2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04AA81F0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$120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1C477BE7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7D690ABB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41CDA28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08E08217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A44328" w:rsidRPr="00C961B9" w14:paraId="6E5366BB" w14:textId="77777777" w:rsidTr="00A768A4">
        <w:trPr>
          <w:trHeight w:val="239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A5D14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Do Nothing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04A18F9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450EB76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609F981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659A1C0B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6432B79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08BA4E1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A44328" w:rsidRPr="00C961B9" w14:paraId="152D1D9A" w14:textId="77777777" w:rsidTr="00A768A4">
        <w:trPr>
          <w:trHeight w:val="239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F69E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C76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1A4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24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D1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2BA3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7F5C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721C53D4" w14:textId="77777777" w:rsidTr="00A768A4">
        <w:trPr>
          <w:trHeight w:val="23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560E7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PAYOFFS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3747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Outcomes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76DC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C961B9">
              <w:rPr>
                <w:rFonts w:ascii="Arial" w:eastAsia="Times New Roman" w:hAnsi="Arial" w:cs="Arial"/>
                <w:b/>
                <w:bCs/>
              </w:rPr>
              <w:t>Hurwicz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CADA10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Equally likely</w:t>
            </w:r>
          </w:p>
        </w:tc>
      </w:tr>
      <w:tr w:rsidR="00A44328" w:rsidRPr="00C961B9" w14:paraId="0D77C2CA" w14:textId="77777777" w:rsidTr="00A768A4">
        <w:trPr>
          <w:trHeight w:val="46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8D8D0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Alternatives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32738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Low Demand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63B2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High Demand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D98742E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 xml:space="preserve">Realism payoff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DCBD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Choice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721415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Average payoff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931C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Choice</w:t>
            </w:r>
          </w:p>
        </w:tc>
      </w:tr>
      <w:tr w:rsidR="00A44328" w:rsidRPr="00C961B9" w14:paraId="7BEB0612" w14:textId="77777777" w:rsidTr="00A768A4">
        <w:trPr>
          <w:trHeight w:val="226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87FE5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Expand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17CF5D1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0933209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$200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0975DD2F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09B2FA8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Best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3241546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0F4F9A9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Best</w:t>
            </w:r>
          </w:p>
        </w:tc>
      </w:tr>
      <w:tr w:rsidR="00A44328" w:rsidRPr="00C961B9" w14:paraId="2C70B201" w14:textId="77777777" w:rsidTr="00A768A4">
        <w:trPr>
          <w:trHeight w:val="226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4D19C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Subcontract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0AFA04E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349A9A03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$120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2A13473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40A0B7CE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70B8245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6357700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A44328" w:rsidRPr="00C961B9" w14:paraId="14CB02ED" w14:textId="77777777" w:rsidTr="00A768A4">
        <w:trPr>
          <w:trHeight w:val="239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98975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Do Nothing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3DCB371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380CD18F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5ED025E0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7249F4C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1A40D13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43A7BB5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</w:tr>
      <w:tr w:rsidR="00A44328" w:rsidRPr="00C961B9" w14:paraId="2D941551" w14:textId="77777777" w:rsidTr="00A768A4">
        <w:trPr>
          <w:trHeight w:val="239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FD69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91A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1B0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64B83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Symbol" w:eastAsia="Times New Roman" w:hAnsi="Symbol" w:cs="Arial"/>
              </w:rPr>
            </w:pPr>
            <w:r w:rsidRPr="00C961B9">
              <w:rPr>
                <w:rFonts w:ascii="Symbol" w:eastAsia="Times New Roman" w:hAnsi="Symbol" w:cs="Arial"/>
              </w:rPr>
              <w:t></w:t>
            </w:r>
            <w:r w:rsidRPr="00C961B9">
              <w:rPr>
                <w:rFonts w:ascii="Arial" w:eastAsia="Times New Roman" w:hAnsi="Arial" w:cs="Arial"/>
              </w:rPr>
              <w:t xml:space="preserve"> =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F305"/>
            <w:noWrap/>
            <w:vAlign w:val="bottom"/>
            <w:hideMark/>
          </w:tcPr>
          <w:p w14:paraId="059B990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0.7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950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2A801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2FD28EE6" w14:textId="77777777" w:rsidTr="00A768A4">
        <w:trPr>
          <w:trHeight w:val="239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8DEF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C49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D81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26C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59A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A65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Symbol" w:eastAsia="Times New Roman" w:hAnsi="Symbo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62B2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64B964F4" w14:textId="77777777" w:rsidTr="00A768A4">
        <w:trPr>
          <w:trHeight w:val="23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0E093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REGRET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44B2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Outcomes</w:t>
            </w:r>
          </w:p>
        </w:tc>
        <w:tc>
          <w:tcPr>
            <w:tcW w:w="2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3282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C961B9">
              <w:rPr>
                <w:rFonts w:ascii="Arial" w:eastAsia="Times New Roman" w:hAnsi="Arial" w:cs="Arial"/>
                <w:b/>
                <w:bCs/>
              </w:rPr>
              <w:t>Minimax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264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40C5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472D50A7" w14:textId="77777777" w:rsidTr="00A768A4">
        <w:trPr>
          <w:trHeight w:val="46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2C333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Alternatives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E75E35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Low Demand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5F98F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High Demand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13C8C7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Max regret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A4E5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Choice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17F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DDBFE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3B876714" w14:textId="77777777" w:rsidTr="00A768A4">
        <w:trPr>
          <w:trHeight w:val="226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BE50B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Expand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1C0EB0B0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7A9D13AB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$200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77088F1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1E673F74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89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39713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6EFE5970" w14:textId="77777777" w:rsidTr="00A768A4">
        <w:trPr>
          <w:trHeight w:val="226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A466D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Subcontract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57BCAD7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7C57C7AE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$120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4" w:space="0" w:color="C0C0C0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4E945E6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$120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C0C0C0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2CF6DA42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CFF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A4D9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13C99EE5" w14:textId="77777777" w:rsidTr="00A768A4">
        <w:trPr>
          <w:trHeight w:val="239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A0C82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Do Nothing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327EAF1E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000000" w:fill="FCF305"/>
            <w:noWrap/>
            <w:vAlign w:val="bottom"/>
            <w:hideMark/>
          </w:tcPr>
          <w:p w14:paraId="4110EE3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000000" w:fill="1FB714"/>
            <w:noWrap/>
            <w:vAlign w:val="bottom"/>
            <w:hideMark/>
          </w:tcPr>
          <w:p w14:paraId="418F5F1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$50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343ED3A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961B9">
              <w:rPr>
                <w:rFonts w:ascii="Arial" w:eastAsia="Times New Roman" w:hAnsi="Arial" w:cs="Arial"/>
                <w:b/>
                <w:bCs/>
              </w:rPr>
              <w:t>Best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AD4FB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9922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</w:tbl>
    <w:p w14:paraId="38E162E0" w14:textId="77777777" w:rsidR="00A44328" w:rsidRDefault="00A44328" w:rsidP="00A44328">
      <w:pPr>
        <w:pStyle w:val="Style1"/>
        <w:adjustRightInd/>
        <w:spacing w:after="72"/>
        <w:jc w:val="center"/>
        <w:rPr>
          <w:spacing w:val="118"/>
        </w:rPr>
      </w:pPr>
    </w:p>
    <w:p w14:paraId="399B013E" w14:textId="77777777" w:rsidR="00A44328" w:rsidRDefault="00A44328" w:rsidP="00A44328">
      <w:pPr>
        <w:pStyle w:val="Style1"/>
        <w:adjustRightInd/>
        <w:spacing w:after="72"/>
        <w:jc w:val="center"/>
        <w:rPr>
          <w:spacing w:val="118"/>
        </w:rPr>
      </w:pPr>
    </w:p>
    <w:p w14:paraId="0A8B8783" w14:textId="77777777" w:rsidR="00A44328" w:rsidRDefault="00A44328" w:rsidP="00A44328">
      <w:pPr>
        <w:pStyle w:val="Style1"/>
        <w:adjustRightInd/>
        <w:spacing w:after="72"/>
        <w:jc w:val="center"/>
        <w:rPr>
          <w:spacing w:val="118"/>
        </w:rPr>
      </w:pPr>
    </w:p>
    <w:p w14:paraId="25DA53DB" w14:textId="7BACE3CF" w:rsidR="00A44328" w:rsidRPr="001158C3" w:rsidRDefault="00A44328" w:rsidP="00A44328">
      <w:pPr>
        <w:pStyle w:val="Style1"/>
        <w:adjustRightInd/>
        <w:spacing w:after="72"/>
        <w:jc w:val="center"/>
      </w:pPr>
      <w:r>
        <w:rPr>
          <w:spacing w:val="118"/>
        </w:rPr>
        <w:t>7</w:t>
      </w:r>
      <w:r>
        <w:rPr>
          <w:spacing w:val="118"/>
        </w:rPr>
        <w:br/>
      </w:r>
    </w:p>
    <w:p w14:paraId="43CFB2EE" w14:textId="77777777" w:rsidR="00A44328" w:rsidRDefault="00A44328" w:rsidP="00A44328">
      <w:pPr>
        <w:pStyle w:val="Style3"/>
        <w:rPr>
          <w:rStyle w:val="CharacterStyle1"/>
        </w:rPr>
      </w:pPr>
      <w:r>
        <w:rPr>
          <w:rStyle w:val="CharacterStyle1"/>
          <w:spacing w:val="-1"/>
        </w:rPr>
        <w:t xml:space="preserve">2) Refer to the information above. Assume that ABC Inc. has hired a marketing research firm that </w:t>
      </w:r>
      <w:r>
        <w:rPr>
          <w:rStyle w:val="CharacterStyle1"/>
        </w:rPr>
        <w:t xml:space="preserve">provided additional information regarding next year's demand. Suppose that the probabilities of low and high demand are assessed as follows: </w:t>
      </w:r>
      <w:proofErr w:type="gramStart"/>
      <w:r>
        <w:rPr>
          <w:rStyle w:val="CharacterStyle1"/>
        </w:rPr>
        <w:t>P(</w:t>
      </w:r>
      <w:proofErr w:type="gramEnd"/>
      <w:r>
        <w:rPr>
          <w:rStyle w:val="CharacterStyle1"/>
        </w:rPr>
        <w:t>Low) = 0.4 and P(High) = 0.6.</w:t>
      </w:r>
    </w:p>
    <w:p w14:paraId="12101B0C" w14:textId="77777777" w:rsidR="00A44328" w:rsidRDefault="00A44328" w:rsidP="00A44328">
      <w:pPr>
        <w:pStyle w:val="Style3"/>
        <w:numPr>
          <w:ilvl w:val="0"/>
          <w:numId w:val="3"/>
        </w:numPr>
        <w:adjustRightInd/>
        <w:spacing w:before="288"/>
        <w:rPr>
          <w:rStyle w:val="CharacterStyle1"/>
        </w:rPr>
      </w:pPr>
      <w:r>
        <w:rPr>
          <w:rStyle w:val="CharacterStyle1"/>
        </w:rPr>
        <w:t xml:space="preserve">Which alternative should be chosen using the expected monetary value (EMV) criterion? </w:t>
      </w:r>
      <w:r w:rsidRPr="000022F9">
        <w:rPr>
          <w:rStyle w:val="CharacterStyle1"/>
          <w:highlight w:val="green"/>
        </w:rPr>
        <w:t>$160</w:t>
      </w:r>
    </w:p>
    <w:p w14:paraId="0EEA52E2" w14:textId="77777777" w:rsidR="00A44328" w:rsidRDefault="00A44328" w:rsidP="00A44328">
      <w:pPr>
        <w:pStyle w:val="Style3"/>
        <w:numPr>
          <w:ilvl w:val="0"/>
          <w:numId w:val="3"/>
        </w:numPr>
        <w:adjustRightInd/>
        <w:ind w:right="-360"/>
        <w:rPr>
          <w:rStyle w:val="CharacterStyle1"/>
        </w:rPr>
      </w:pPr>
      <w:r>
        <w:rPr>
          <w:rStyle w:val="CharacterStyle1"/>
        </w:rPr>
        <w:t xml:space="preserve">What is the expected value under certainty? </w:t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 w:rsidRPr="000022F9">
        <w:rPr>
          <w:rStyle w:val="CharacterStyle1"/>
          <w:highlight w:val="green"/>
        </w:rPr>
        <w:t>$160</w:t>
      </w:r>
    </w:p>
    <w:p w14:paraId="4E7A726E" w14:textId="77777777" w:rsidR="00A44328" w:rsidRPr="001158C3" w:rsidRDefault="00A44328" w:rsidP="00A44328">
      <w:pPr>
        <w:numPr>
          <w:ilvl w:val="0"/>
          <w:numId w:val="3"/>
        </w:numPr>
        <w:rPr>
          <w:rStyle w:val="CharacterStyle1"/>
        </w:rPr>
      </w:pPr>
      <w:r w:rsidRPr="001158C3">
        <w:rPr>
          <w:rStyle w:val="CharacterStyle1"/>
        </w:rPr>
        <w:t>What is the expected value under perfect information (EVPI)?</w:t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>
        <w:rPr>
          <w:rStyle w:val="CharacterStyle1"/>
        </w:rPr>
        <w:tab/>
      </w:r>
      <w:r w:rsidRPr="000022F9">
        <w:rPr>
          <w:rStyle w:val="CharacterStyle1"/>
          <w:highlight w:val="green"/>
        </w:rPr>
        <w:t>$0</w:t>
      </w:r>
    </w:p>
    <w:tbl>
      <w:tblPr>
        <w:tblpPr w:leftFromText="180" w:rightFromText="180" w:vertAnchor="text" w:horzAnchor="page" w:tblpX="1768" w:tblpY="805"/>
        <w:tblW w:w="9145" w:type="dxa"/>
        <w:tblLook w:val="04A0" w:firstRow="1" w:lastRow="0" w:firstColumn="1" w:lastColumn="0" w:noHBand="0" w:noVBand="1"/>
      </w:tblPr>
      <w:tblGrid>
        <w:gridCol w:w="2660"/>
        <w:gridCol w:w="1820"/>
        <w:gridCol w:w="1822"/>
        <w:gridCol w:w="1281"/>
        <w:gridCol w:w="1562"/>
      </w:tblGrid>
      <w:tr w:rsidR="00A44328" w:rsidRPr="00C961B9" w14:paraId="62D2E0BA" w14:textId="77777777" w:rsidTr="00A768A4">
        <w:trPr>
          <w:trHeight w:val="322"/>
        </w:trPr>
        <w:tc>
          <w:tcPr>
            <w:tcW w:w="914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4C6FE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ABC Inc.</w:t>
            </w:r>
          </w:p>
        </w:tc>
      </w:tr>
      <w:tr w:rsidR="00A44328" w:rsidRPr="00C961B9" w14:paraId="3DAE4E9A" w14:textId="77777777" w:rsidTr="00A768A4">
        <w:trPr>
          <w:trHeight w:val="33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43355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Answer # 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361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237B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28E2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C4209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C961B9" w14:paraId="7A9E14E7" w14:textId="77777777" w:rsidTr="00A768A4">
        <w:trPr>
          <w:trHeight w:val="336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A432F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PAYOFFS</w:t>
            </w:r>
          </w:p>
        </w:tc>
        <w:tc>
          <w:tcPr>
            <w:tcW w:w="3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048B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B2DB9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Maximax</w:t>
            </w:r>
            <w:proofErr w:type="spellEnd"/>
          </w:p>
        </w:tc>
      </w:tr>
      <w:tr w:rsidR="00A44328" w:rsidRPr="00C961B9" w14:paraId="68130D2A" w14:textId="77777777" w:rsidTr="00A768A4">
        <w:trPr>
          <w:trHeight w:val="948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4C9D9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Alternatives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03AE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Low Demand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0D583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High Demand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BC68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EMV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CDF66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Choice</w:t>
            </w:r>
          </w:p>
        </w:tc>
      </w:tr>
      <w:tr w:rsidR="00A44328" w:rsidRPr="00C961B9" w14:paraId="67B518A3" w14:textId="77777777" w:rsidTr="00A768A4">
        <w:trPr>
          <w:trHeight w:val="322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FE8B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Expand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47EDDEC1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$100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0B877E2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$200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1FB714"/>
            <w:noWrap/>
            <w:vAlign w:val="bottom"/>
            <w:hideMark/>
          </w:tcPr>
          <w:p w14:paraId="67FFC1E2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$160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59BDF6E2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Best</w:t>
            </w:r>
          </w:p>
        </w:tc>
      </w:tr>
      <w:tr w:rsidR="00A44328" w:rsidRPr="00C961B9" w14:paraId="2F760258" w14:textId="77777777" w:rsidTr="00A768A4">
        <w:trPr>
          <w:trHeight w:val="32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0B92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Subcontract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09EB982A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$50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2E39389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$120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1FB714"/>
            <w:noWrap/>
            <w:vAlign w:val="bottom"/>
            <w:hideMark/>
          </w:tcPr>
          <w:p w14:paraId="643D78BC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$92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254DA9C0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44328" w:rsidRPr="00C961B9" w14:paraId="7C1B863A" w14:textId="77777777" w:rsidTr="00A768A4">
        <w:trPr>
          <w:trHeight w:val="33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A68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Do Nothing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A39B7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$40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4E477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$50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1FB714"/>
            <w:noWrap/>
            <w:vAlign w:val="bottom"/>
            <w:hideMark/>
          </w:tcPr>
          <w:p w14:paraId="1B0D91E8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72A341AD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44328" w:rsidRPr="00C961B9" w14:paraId="40EDBA03" w14:textId="77777777" w:rsidTr="00A768A4">
        <w:trPr>
          <w:trHeight w:val="322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94CFD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Probability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50B71BB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0.4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16FB63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0.6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6C063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F4B04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C961B9" w14:paraId="0E36B17B" w14:textId="77777777" w:rsidTr="00A768A4">
        <w:trPr>
          <w:trHeight w:val="26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CB98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8380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93F4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B1EF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803CD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</w:rPr>
            </w:pPr>
            <w:r w:rsidRPr="00C961B9">
              <w:rPr>
                <w:rFonts w:ascii="Arial" w:eastAsia="Times New Roman" w:hAnsi="Arial" w:cs="Arial"/>
              </w:rPr>
              <w:t> </w:t>
            </w:r>
          </w:p>
        </w:tc>
      </w:tr>
      <w:tr w:rsidR="00A44328" w:rsidRPr="00C961B9" w14:paraId="172061E6" w14:textId="77777777" w:rsidTr="00A768A4">
        <w:trPr>
          <w:trHeight w:val="30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5A3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Best Outcome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2C5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$100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3045" w14:textId="77777777" w:rsidR="00A44328" w:rsidRPr="00C961B9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$200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C3B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F0DE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C961B9" w14:paraId="16AFAA89" w14:textId="77777777" w:rsidTr="00A768A4">
        <w:trPr>
          <w:trHeight w:val="30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6196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97B3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908E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9251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41B7F" w14:textId="77777777" w:rsidR="00A44328" w:rsidRPr="00C961B9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961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C961B9" w14:paraId="044A0F20" w14:textId="77777777" w:rsidTr="00A768A4">
        <w:trPr>
          <w:trHeight w:val="305"/>
        </w:trPr>
        <w:tc>
          <w:tcPr>
            <w:tcW w:w="758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039D" w14:textId="77777777" w:rsidR="00A44328" w:rsidRPr="001158C3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 xml:space="preserve">Expected Value with perfect </w:t>
            </w:r>
            <w:proofErr w:type="gramStart"/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>Information</w:t>
            </w:r>
            <w:r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 xml:space="preserve">       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D8091" w14:textId="77777777" w:rsidR="00A44328" w:rsidRPr="001158C3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>EVwPI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 xml:space="preserve"> =</w:t>
            </w:r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>160</w:t>
            </w:r>
          </w:p>
        </w:tc>
      </w:tr>
      <w:tr w:rsidR="00A44328" w:rsidRPr="00C961B9" w14:paraId="445397E5" w14:textId="77777777" w:rsidTr="00A768A4">
        <w:trPr>
          <w:trHeight w:val="305"/>
        </w:trPr>
        <w:tc>
          <w:tcPr>
            <w:tcW w:w="63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E6F0" w14:textId="77777777" w:rsidR="00A44328" w:rsidRPr="001158C3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 xml:space="preserve">Best expected Monetary </w:t>
            </w:r>
            <w:proofErr w:type="gramStart"/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>Value</w:t>
            </w:r>
            <w:r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 xml:space="preserve">                   </w:t>
            </w:r>
            <w:proofErr w:type="gramEnd"/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5463" w14:textId="77777777" w:rsidR="00A44328" w:rsidRPr="001158C3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C3393" w14:textId="77777777" w:rsidR="00A44328" w:rsidRPr="001158C3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 xml:space="preserve">EMV = </w:t>
            </w:r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>$160</w:t>
            </w:r>
          </w:p>
        </w:tc>
      </w:tr>
      <w:tr w:rsidR="00A44328" w:rsidRPr="00C961B9" w14:paraId="48365FA9" w14:textId="77777777" w:rsidTr="00A768A4">
        <w:trPr>
          <w:trHeight w:val="322"/>
        </w:trPr>
        <w:tc>
          <w:tcPr>
            <w:tcW w:w="7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1205" w14:textId="77777777" w:rsidR="00A44328" w:rsidRPr="001158C3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>Expected Value of perfect Information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B1DE4" w14:textId="77777777" w:rsidR="00A44328" w:rsidRPr="001158C3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 xml:space="preserve">EVPI =   </w:t>
            </w:r>
            <w:r w:rsidRPr="001158C3">
              <w:rPr>
                <w:rFonts w:ascii="Arial" w:eastAsia="Times New Roman" w:hAnsi="Arial" w:cs="Arial"/>
                <w:sz w:val="24"/>
                <w:szCs w:val="24"/>
                <w:highlight w:val="cyan"/>
              </w:rPr>
              <w:t>$0</w:t>
            </w:r>
          </w:p>
        </w:tc>
      </w:tr>
    </w:tbl>
    <w:p w14:paraId="6900BA33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5BF42545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4046B3BD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736A342C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4C606602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29363577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1FADEECC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6EAED668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44644CDE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56E5A881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437E3E1F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5D21FC42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7BD75760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0F3FF131" w14:textId="77777777" w:rsidR="00A44328" w:rsidRDefault="00A44328" w:rsidP="00A44328">
      <w:pPr>
        <w:pStyle w:val="Style1"/>
        <w:adjustRightInd/>
        <w:spacing w:after="72"/>
        <w:rPr>
          <w:sz w:val="24"/>
          <w:szCs w:val="24"/>
        </w:rPr>
      </w:pPr>
    </w:p>
    <w:p w14:paraId="2314AD42" w14:textId="32AC7F40" w:rsidR="00A44328" w:rsidRDefault="00A44328" w:rsidP="00A44328">
      <w:pPr>
        <w:pStyle w:val="Style1"/>
        <w:adjustRightInd/>
        <w:spacing w:after="72"/>
        <w:jc w:val="center"/>
      </w:pPr>
      <w:r>
        <w:rPr>
          <w:spacing w:val="117"/>
        </w:rPr>
        <w:t>8</w:t>
      </w:r>
      <w:r>
        <w:rPr>
          <w:spacing w:val="117"/>
        </w:rPr>
        <w:br/>
      </w:r>
    </w:p>
    <w:p w14:paraId="6B478940" w14:textId="77777777" w:rsidR="00A44328" w:rsidRPr="008F0803" w:rsidRDefault="00A44328" w:rsidP="00A44328">
      <w:pPr>
        <w:pStyle w:val="Style1"/>
        <w:adjustRightInd/>
        <w:spacing w:after="72"/>
        <w:rPr>
          <w:rStyle w:val="CharacterStyle1"/>
        </w:rPr>
      </w:pPr>
      <w:r>
        <w:rPr>
          <w:rStyle w:val="CharacterStyle1"/>
          <w:spacing w:val="-1"/>
        </w:rPr>
        <w:t xml:space="preserve">3) Refer to the information above. Assume that ABC Inc. has hired a marketing research firm that </w:t>
      </w:r>
      <w:r>
        <w:rPr>
          <w:rStyle w:val="CharacterStyle1"/>
        </w:rPr>
        <w:t xml:space="preserve">provided additional information regarding next year's demand. Suppose that the probabilities of low and high demand are assessed as follows: </w:t>
      </w:r>
      <w:proofErr w:type="gramStart"/>
      <w:r>
        <w:rPr>
          <w:rStyle w:val="CharacterStyle1"/>
        </w:rPr>
        <w:t>P(</w:t>
      </w:r>
      <w:proofErr w:type="gramEnd"/>
      <w:r>
        <w:rPr>
          <w:rStyle w:val="CharacterStyle1"/>
        </w:rPr>
        <w:t>Low) = 0.4 and P(High) = 0.6.</w:t>
      </w:r>
    </w:p>
    <w:p w14:paraId="32695902" w14:textId="77777777" w:rsidR="00A44328" w:rsidRDefault="00A44328" w:rsidP="00A44328">
      <w:pPr>
        <w:pStyle w:val="Style3"/>
        <w:numPr>
          <w:ilvl w:val="0"/>
          <w:numId w:val="4"/>
        </w:numPr>
        <w:adjustRightInd/>
        <w:spacing w:before="252"/>
        <w:rPr>
          <w:rStyle w:val="CharacterStyle1"/>
        </w:rPr>
      </w:pPr>
      <w:r>
        <w:rPr>
          <w:rStyle w:val="CharacterStyle1"/>
        </w:rPr>
        <w:t>Develop a decision tree for this problem.</w:t>
      </w:r>
    </w:p>
    <w:p w14:paraId="0E8865D7" w14:textId="77777777" w:rsidR="00A44328" w:rsidRPr="000022F9" w:rsidRDefault="00A44328" w:rsidP="00A44328">
      <w:pPr>
        <w:pStyle w:val="Style3"/>
        <w:numPr>
          <w:ilvl w:val="0"/>
          <w:numId w:val="4"/>
        </w:numPr>
        <w:adjustRightInd/>
        <w:rPr>
          <w:rStyle w:val="CharacterStyle1"/>
          <w:highlight w:val="green"/>
        </w:rPr>
      </w:pPr>
      <w:r>
        <w:rPr>
          <w:rStyle w:val="CharacterStyle1"/>
        </w:rPr>
        <w:t xml:space="preserve">Analyze the decision tree and determine which alternative should be chosen. </w:t>
      </w:r>
      <w:r w:rsidRPr="000022F9">
        <w:rPr>
          <w:rStyle w:val="CharacterStyle1"/>
          <w:highlight w:val="green"/>
        </w:rPr>
        <w:t>160</w:t>
      </w:r>
    </w:p>
    <w:p w14:paraId="21B7A0DB" w14:textId="77777777" w:rsidR="00A44328" w:rsidRDefault="00A44328" w:rsidP="00A44328">
      <w:pPr>
        <w:pStyle w:val="Style3"/>
        <w:numPr>
          <w:ilvl w:val="0"/>
          <w:numId w:val="4"/>
        </w:numPr>
        <w:adjustRightInd/>
      </w:pPr>
      <w:r w:rsidRPr="000022F9">
        <w:t xml:space="preserve">Using the expected opportunity loss (EOL) criterion, which alternative should be chosen? </w:t>
      </w:r>
      <w:r w:rsidRPr="000022F9">
        <w:rPr>
          <w:highlight w:val="green"/>
        </w:rPr>
        <w:t>$0</w:t>
      </w:r>
    </w:p>
    <w:p w14:paraId="1CA2AA6F" w14:textId="77777777" w:rsidR="00A44328" w:rsidRDefault="00A44328" w:rsidP="00A44328">
      <w:pPr>
        <w:pStyle w:val="Style3"/>
        <w:adjustRightInd/>
      </w:pPr>
    </w:p>
    <w:p w14:paraId="277112A2" w14:textId="77777777" w:rsidR="00A44328" w:rsidRPr="000022F9" w:rsidRDefault="00A44328" w:rsidP="00A44328">
      <w:pPr>
        <w:pStyle w:val="Style3"/>
        <w:numPr>
          <w:ilvl w:val="0"/>
          <w:numId w:val="4"/>
        </w:numPr>
        <w:adjustRightInd/>
      </w:pPr>
      <w:r>
        <w:rPr>
          <w:noProof/>
        </w:rPr>
        <w:drawing>
          <wp:inline distT="0" distB="0" distL="0" distR="0" wp14:anchorId="1AD3FD94" wp14:editId="51B3D987">
            <wp:extent cx="5523993" cy="3362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872" cy="336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48E12" w14:textId="77777777" w:rsidR="00A44328" w:rsidRDefault="00A44328" w:rsidP="00A44328">
      <w:pPr>
        <w:pStyle w:val="Style1"/>
        <w:adjustRightInd/>
        <w:spacing w:after="72"/>
        <w:jc w:val="center"/>
      </w:pPr>
    </w:p>
    <w:tbl>
      <w:tblPr>
        <w:tblW w:w="9006" w:type="dxa"/>
        <w:tblInd w:w="98" w:type="dxa"/>
        <w:tblLook w:val="04A0" w:firstRow="1" w:lastRow="0" w:firstColumn="1" w:lastColumn="0" w:noHBand="0" w:noVBand="1"/>
      </w:tblPr>
      <w:tblGrid>
        <w:gridCol w:w="2352"/>
        <w:gridCol w:w="1964"/>
        <w:gridCol w:w="1972"/>
        <w:gridCol w:w="1402"/>
        <w:gridCol w:w="1316"/>
      </w:tblGrid>
      <w:tr w:rsidR="00A44328" w:rsidRPr="007A06EC" w14:paraId="4C603C9D" w14:textId="77777777" w:rsidTr="00A768A4">
        <w:trPr>
          <w:trHeight w:val="168"/>
        </w:trPr>
        <w:tc>
          <w:tcPr>
            <w:tcW w:w="900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2B0B60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ABC Inc.</w:t>
            </w:r>
          </w:p>
        </w:tc>
      </w:tr>
      <w:tr w:rsidR="00A44328" w:rsidRPr="007A06EC" w14:paraId="70CC6EEA" w14:textId="77777777" w:rsidTr="00A768A4">
        <w:trPr>
          <w:trHeight w:val="173"/>
        </w:trPr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022B9A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Answer # 3c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813F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09B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C886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AC460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2C11771E" w14:textId="77777777" w:rsidTr="00A768A4">
        <w:trPr>
          <w:trHeight w:val="173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7F141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PAYOFFS</w:t>
            </w:r>
          </w:p>
        </w:tc>
        <w:tc>
          <w:tcPr>
            <w:tcW w:w="39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F3A55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A21F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177E5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1D0FA23F" w14:textId="77777777" w:rsidTr="00A768A4">
        <w:trPr>
          <w:trHeight w:val="331"/>
        </w:trPr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37518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Alternatives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FE03A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Low Demand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9E7FD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High Demand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A35D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E114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0109F400" w14:textId="77777777" w:rsidTr="00A768A4">
        <w:trPr>
          <w:trHeight w:val="155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0687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Expand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7697595C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$100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274C030D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$200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E177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609B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04F3CF15" w14:textId="77777777" w:rsidTr="00A768A4">
        <w:trPr>
          <w:trHeight w:val="155"/>
        </w:trPr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67BB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Subcontract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09B278EF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$50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1ED61B8E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$120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C8F1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87B6C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1DBD6756" w14:textId="77777777" w:rsidTr="00A768A4">
        <w:trPr>
          <w:trHeight w:val="168"/>
        </w:trPr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FB06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Do Nothing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9D6F8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$40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8AE01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$50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21E7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93D9C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105D77EB" w14:textId="77777777" w:rsidTr="00A768A4">
        <w:trPr>
          <w:trHeight w:val="168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203AB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Probability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C37E27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0.4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CB7F80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0.6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2977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E9D83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71C39D99" w14:textId="77777777" w:rsidTr="00A768A4">
        <w:trPr>
          <w:trHeight w:val="168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E373A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Regret 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29A980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87009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EF9F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B853F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44328" w:rsidRPr="007A06EC" w14:paraId="0CEC998A" w14:textId="77777777" w:rsidTr="00A768A4">
        <w:trPr>
          <w:trHeight w:val="173"/>
        </w:trPr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DD02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Alternatives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7B42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Low Demand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</w:t>
            </w: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High Demand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D4B3F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Minimize EOL</w:t>
            </w:r>
          </w:p>
        </w:tc>
      </w:tr>
      <w:tr w:rsidR="00A44328" w:rsidRPr="007A06EC" w14:paraId="568FFC00" w14:textId="77777777" w:rsidTr="00A768A4">
        <w:trPr>
          <w:trHeight w:val="331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FAF4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Expand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F305"/>
            <w:vAlign w:val="bottom"/>
            <w:hideMark/>
          </w:tcPr>
          <w:p w14:paraId="650A48D7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$0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CF305"/>
            <w:vAlign w:val="bottom"/>
            <w:hideMark/>
          </w:tcPr>
          <w:p w14:paraId="56995704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C1868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EMV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13376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Choice</w:t>
            </w:r>
          </w:p>
        </w:tc>
      </w:tr>
      <w:tr w:rsidR="00A44328" w:rsidRPr="007A06EC" w14:paraId="25F7D8B5" w14:textId="77777777" w:rsidTr="00A768A4">
        <w:trPr>
          <w:trHeight w:val="168"/>
        </w:trPr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6670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Subcontract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1F3DB9BF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$50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CF305"/>
            <w:noWrap/>
            <w:vAlign w:val="bottom"/>
            <w:hideMark/>
          </w:tcPr>
          <w:p w14:paraId="1E0B8CF6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$80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1FB714"/>
            <w:noWrap/>
            <w:vAlign w:val="bottom"/>
            <w:hideMark/>
          </w:tcPr>
          <w:p w14:paraId="3C2B722A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69C782F5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Best</w:t>
            </w:r>
          </w:p>
        </w:tc>
      </w:tr>
      <w:tr w:rsidR="00A44328" w:rsidRPr="007A06EC" w14:paraId="2A0C33EA" w14:textId="77777777" w:rsidTr="00A768A4">
        <w:trPr>
          <w:trHeight w:val="168"/>
        </w:trPr>
        <w:tc>
          <w:tcPr>
            <w:tcW w:w="23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5A37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Do Nothing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ECE3D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$60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AAE754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$150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1FB714"/>
            <w:noWrap/>
            <w:vAlign w:val="bottom"/>
            <w:hideMark/>
          </w:tcPr>
          <w:p w14:paraId="2379744F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$68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056FB8AB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44328" w:rsidRPr="007A06EC" w14:paraId="1AEBEB56" w14:textId="77777777" w:rsidTr="00A768A4">
        <w:trPr>
          <w:trHeight w:val="173"/>
        </w:trPr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06FE6" w14:textId="77777777" w:rsidR="00A44328" w:rsidRPr="007A06EC" w:rsidRDefault="00A44328" w:rsidP="00A768A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Probability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A41A6DE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0.4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AB6419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0.6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B714"/>
            <w:noWrap/>
            <w:vAlign w:val="bottom"/>
            <w:hideMark/>
          </w:tcPr>
          <w:p w14:paraId="512BD791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sz w:val="24"/>
                <w:szCs w:val="24"/>
              </w:rPr>
              <w:t>$114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B714"/>
            <w:noWrap/>
            <w:vAlign w:val="bottom"/>
            <w:hideMark/>
          </w:tcPr>
          <w:p w14:paraId="19F9B044" w14:textId="77777777" w:rsidR="00A44328" w:rsidRPr="007A06EC" w:rsidRDefault="00A44328" w:rsidP="00A768A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A06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67AFF26B" w14:textId="77777777" w:rsidR="00A44328" w:rsidRDefault="00A44328" w:rsidP="00A44328">
      <w:pPr>
        <w:pStyle w:val="Style1"/>
        <w:adjustRightInd/>
        <w:spacing w:after="72"/>
        <w:jc w:val="center"/>
        <w:rPr>
          <w:spacing w:val="117"/>
        </w:rPr>
      </w:pPr>
    </w:p>
    <w:p w14:paraId="63F3EB34" w14:textId="2969DC76" w:rsidR="00A44328" w:rsidRDefault="00A44328" w:rsidP="00A44328">
      <w:pPr>
        <w:pStyle w:val="Style1"/>
        <w:adjustRightInd/>
        <w:spacing w:after="72"/>
        <w:jc w:val="center"/>
        <w:rPr>
          <w:spacing w:val="115"/>
        </w:rPr>
      </w:pPr>
      <w:r>
        <w:rPr>
          <w:spacing w:val="117"/>
        </w:rPr>
        <w:t>9</w:t>
      </w:r>
    </w:p>
    <w:p w14:paraId="1F931F28" w14:textId="77777777" w:rsidR="00A44328" w:rsidRPr="0072067C" w:rsidRDefault="00A44328" w:rsidP="00A44328">
      <w:pPr>
        <w:pStyle w:val="Style1"/>
        <w:adjustRightInd/>
        <w:spacing w:after="72"/>
        <w:rPr>
          <w:spacing w:val="115"/>
        </w:rPr>
      </w:pPr>
      <w:r>
        <w:rPr>
          <w:b/>
          <w:bCs/>
          <w:sz w:val="22"/>
          <w:szCs w:val="22"/>
        </w:rPr>
        <w:lastRenderedPageBreak/>
        <w:t>Chapter 9. Queuing Models</w:t>
      </w:r>
    </w:p>
    <w:p w14:paraId="6A1EFF45" w14:textId="77777777" w:rsidR="00A44328" w:rsidRDefault="00A44328" w:rsidP="00A44328">
      <w:pPr>
        <w:pStyle w:val="Style3"/>
        <w:adjustRightInd/>
        <w:spacing w:before="72"/>
        <w:rPr>
          <w:rStyle w:val="CharacterStyle1"/>
        </w:rPr>
      </w:pPr>
      <w:r>
        <w:rPr>
          <w:rStyle w:val="CharacterStyle1"/>
        </w:rPr>
        <w:t xml:space="preserve">1) A local bank has a single drive-in teller window. Customers arrive at the drive-in window following a Poisson distribution at an average rate of 20 per hour. Assume that service is provided at the drive-in </w:t>
      </w:r>
      <w:r>
        <w:rPr>
          <w:rStyle w:val="CharacterStyle1"/>
          <w:spacing w:val="-1"/>
        </w:rPr>
        <w:t xml:space="preserve">window at a rate of 30 customers per hour and that service time follows an exponential distribution. </w:t>
      </w:r>
      <w:r>
        <w:rPr>
          <w:rStyle w:val="CharacterStyle1"/>
        </w:rPr>
        <w:t>Moreover, assume that the population size is infinite and the queue length is unrestricted. To determine the efficiency of operations, the bank wishes to examine several queue operating characteristics.</w:t>
      </w:r>
    </w:p>
    <w:p w14:paraId="4233EDAE" w14:textId="77777777" w:rsidR="00A44328" w:rsidRDefault="00A44328" w:rsidP="00A44328">
      <w:pPr>
        <w:pStyle w:val="Style3"/>
        <w:numPr>
          <w:ilvl w:val="0"/>
          <w:numId w:val="6"/>
        </w:numPr>
        <w:adjustRightInd/>
        <w:rPr>
          <w:rStyle w:val="CharacterStyle1"/>
        </w:rPr>
      </w:pPr>
      <w:r>
        <w:rPr>
          <w:rStyle w:val="CharacterStyle1"/>
        </w:rPr>
        <w:t xml:space="preserve">What is the utilization rate of this service system? </w:t>
      </w:r>
      <w:r w:rsidRPr="008F0803">
        <w:rPr>
          <w:rStyle w:val="CharacterStyle1"/>
          <w:highlight w:val="green"/>
        </w:rPr>
        <w:t>66.67</w:t>
      </w:r>
    </w:p>
    <w:p w14:paraId="5D321077" w14:textId="77777777" w:rsidR="00A44328" w:rsidRDefault="00A44328" w:rsidP="00A44328">
      <w:pPr>
        <w:pStyle w:val="Style3"/>
        <w:numPr>
          <w:ilvl w:val="0"/>
          <w:numId w:val="5"/>
        </w:numPr>
        <w:adjustRightInd/>
        <w:rPr>
          <w:rStyle w:val="CharacterStyle1"/>
        </w:rPr>
      </w:pPr>
      <w:r>
        <w:rPr>
          <w:rStyle w:val="CharacterStyle1"/>
        </w:rPr>
        <w:t xml:space="preserve">What is the average number of customers in line? </w:t>
      </w:r>
      <w:r w:rsidRPr="008F0803">
        <w:rPr>
          <w:rStyle w:val="CharacterStyle1"/>
          <w:highlight w:val="green"/>
        </w:rPr>
        <w:t>1.333</w:t>
      </w:r>
    </w:p>
    <w:p w14:paraId="64AE806B" w14:textId="77777777" w:rsidR="00A44328" w:rsidRPr="008F0803" w:rsidRDefault="00A44328" w:rsidP="00A44328">
      <w:pPr>
        <w:pStyle w:val="Style3"/>
        <w:numPr>
          <w:ilvl w:val="0"/>
          <w:numId w:val="6"/>
        </w:numPr>
        <w:adjustRightInd/>
        <w:rPr>
          <w:rStyle w:val="CharacterStyle1"/>
          <w:highlight w:val="green"/>
        </w:rPr>
      </w:pPr>
      <w:r>
        <w:rPr>
          <w:rStyle w:val="CharacterStyle1"/>
        </w:rPr>
        <w:t xml:space="preserve">What is the average time that each customer spends in the queue? </w:t>
      </w:r>
      <w:r w:rsidRPr="008F0803">
        <w:rPr>
          <w:rStyle w:val="CharacterStyle1"/>
          <w:highlight w:val="green"/>
        </w:rPr>
        <w:t>4</w:t>
      </w:r>
    </w:p>
    <w:p w14:paraId="158164E3" w14:textId="77777777" w:rsidR="00A44328" w:rsidRDefault="00A44328" w:rsidP="00A44328">
      <w:pPr>
        <w:pStyle w:val="Style3"/>
        <w:numPr>
          <w:ilvl w:val="0"/>
          <w:numId w:val="6"/>
        </w:numPr>
        <w:adjustRightInd/>
        <w:rPr>
          <w:rStyle w:val="CharacterStyle1"/>
        </w:rPr>
      </w:pPr>
      <w:r>
        <w:rPr>
          <w:rStyle w:val="CharacterStyle1"/>
        </w:rPr>
        <w:t xml:space="preserve">What is the average time that each customer spends in the system? </w:t>
      </w:r>
      <w:r w:rsidRPr="008F0803">
        <w:rPr>
          <w:rStyle w:val="CharacterStyle1"/>
          <w:highlight w:val="green"/>
        </w:rPr>
        <w:t>6</w:t>
      </w:r>
    </w:p>
    <w:p w14:paraId="20080E0A" w14:textId="77777777" w:rsidR="00A44328" w:rsidRDefault="00A44328" w:rsidP="00A44328">
      <w:pPr>
        <w:pStyle w:val="Style3"/>
        <w:numPr>
          <w:ilvl w:val="0"/>
          <w:numId w:val="6"/>
        </w:numPr>
        <w:adjustRightInd/>
      </w:pPr>
      <w:r>
        <w:t xml:space="preserve">What is probability that the drive-in window will be idle? </w:t>
      </w:r>
      <w:r w:rsidRPr="008F0803">
        <w:rPr>
          <w:highlight w:val="green"/>
        </w:rPr>
        <w:t>33.33</w:t>
      </w:r>
    </w:p>
    <w:tbl>
      <w:tblPr>
        <w:tblW w:w="11304" w:type="dxa"/>
        <w:tblInd w:w="-960" w:type="dxa"/>
        <w:tblLayout w:type="fixed"/>
        <w:tblLook w:val="04A0" w:firstRow="1" w:lastRow="0" w:firstColumn="1" w:lastColumn="0" w:noHBand="0" w:noVBand="1"/>
      </w:tblPr>
      <w:tblGrid>
        <w:gridCol w:w="2108"/>
        <w:gridCol w:w="1105"/>
        <w:gridCol w:w="1150"/>
        <w:gridCol w:w="4342"/>
        <w:gridCol w:w="835"/>
        <w:gridCol w:w="848"/>
        <w:gridCol w:w="916"/>
      </w:tblGrid>
      <w:tr w:rsidR="00A44328" w14:paraId="2586043D" w14:textId="77777777" w:rsidTr="00A768A4">
        <w:trPr>
          <w:trHeight w:val="315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6A99" w14:textId="77777777" w:rsidR="00A44328" w:rsidRDefault="00A44328" w:rsidP="00A768A4">
            <w:pPr>
              <w:rPr>
                <w:b/>
                <w:bCs/>
                <w:color w:val="900000"/>
              </w:rPr>
            </w:pPr>
            <w:r>
              <w:rPr>
                <w:b/>
                <w:bCs/>
                <w:color w:val="900000"/>
              </w:rPr>
              <w:t>Chapter 9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6F0A" w14:textId="77777777" w:rsidR="00A44328" w:rsidRDefault="00A44328" w:rsidP="00A768A4">
            <w: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850F" w14:textId="77777777" w:rsidR="00A44328" w:rsidRDefault="00A44328" w:rsidP="00A768A4">
            <w:r>
              <w:t> </w:t>
            </w:r>
          </w:p>
        </w:tc>
        <w:tc>
          <w:tcPr>
            <w:tcW w:w="4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73A7" w14:textId="77777777" w:rsidR="00A44328" w:rsidRDefault="00A44328" w:rsidP="00A768A4">
            <w: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BA64" w14:textId="77777777" w:rsidR="00A44328" w:rsidRDefault="00A44328" w:rsidP="00A768A4">
            <w: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65750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04864" w14:textId="77777777" w:rsidR="00A44328" w:rsidRDefault="00A44328" w:rsidP="00A768A4">
            <w:r>
              <w:t> </w:t>
            </w:r>
          </w:p>
        </w:tc>
      </w:tr>
      <w:tr w:rsidR="00A44328" w14:paraId="765396F4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5ED2" w14:textId="77777777" w:rsidR="00A44328" w:rsidRDefault="00A44328" w:rsidP="00A768A4">
            <w:pPr>
              <w:rPr>
                <w:b/>
                <w:bCs/>
                <w:color w:val="900000"/>
              </w:rPr>
            </w:pPr>
            <w:r>
              <w:rPr>
                <w:b/>
                <w:bCs/>
                <w:color w:val="900000"/>
              </w:rPr>
              <w:t>Queuing Model</w:t>
            </w:r>
          </w:p>
        </w:tc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5CC8" w14:textId="77777777" w:rsidR="00A44328" w:rsidRDefault="00A44328" w:rsidP="00A768A4">
            <w:pPr>
              <w:rPr>
                <w:b/>
                <w:bCs/>
                <w:color w:val="900000"/>
              </w:rPr>
            </w:pPr>
            <w:r>
              <w:rPr>
                <w:b/>
                <w:bCs/>
                <w:color w:val="900000"/>
              </w:rPr>
              <w:t>M/M/s (Exponential Service Times)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2ADD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041B2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5023D" w14:textId="77777777" w:rsidR="00A44328" w:rsidRDefault="00A44328" w:rsidP="00A768A4">
            <w:r>
              <w:t> </w:t>
            </w:r>
          </w:p>
        </w:tc>
      </w:tr>
      <w:tr w:rsidR="00A44328" w14:paraId="2DAB0C89" w14:textId="77777777" w:rsidTr="00A768A4">
        <w:trPr>
          <w:trHeight w:val="330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2B3" w14:textId="77777777" w:rsidR="00A44328" w:rsidRDefault="00A44328" w:rsidP="00A768A4">
            <w:pPr>
              <w:rPr>
                <w:b/>
                <w:bCs/>
                <w:color w:val="008080"/>
              </w:rPr>
            </w:pPr>
            <w:r>
              <w:rPr>
                <w:b/>
                <w:bCs/>
                <w:color w:val="008080"/>
              </w:rPr>
              <w:t>Input Data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9B2A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A21" w14:textId="77777777" w:rsidR="00A44328" w:rsidRDefault="00A44328" w:rsidP="00A768A4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CEBB" w14:textId="77777777" w:rsidR="00A44328" w:rsidRDefault="00A44328" w:rsidP="00A768A4">
            <w:pPr>
              <w:rPr>
                <w:b/>
                <w:bCs/>
                <w:color w:val="4600A5"/>
              </w:rPr>
            </w:pPr>
            <w:r>
              <w:rPr>
                <w:b/>
                <w:bCs/>
                <w:color w:val="4600A5"/>
              </w:rPr>
              <w:t>Operating Characteristics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C55C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E23C6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F5C76" w14:textId="77777777" w:rsidR="00A44328" w:rsidRDefault="00A44328" w:rsidP="00A768A4">
            <w:r>
              <w:t>Answers</w:t>
            </w:r>
          </w:p>
        </w:tc>
      </w:tr>
      <w:tr w:rsidR="00A44328" w14:paraId="339B84B4" w14:textId="77777777" w:rsidTr="00A768A4">
        <w:trPr>
          <w:trHeight w:val="315"/>
        </w:trPr>
        <w:tc>
          <w:tcPr>
            <w:tcW w:w="2108" w:type="dxa"/>
            <w:tcBorders>
              <w:top w:val="single" w:sz="8" w:space="0" w:color="008080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AC4E" w14:textId="77777777" w:rsidR="00A44328" w:rsidRDefault="00A44328" w:rsidP="00A768A4">
            <w:r>
              <w:t>Arrival rate (l)</w:t>
            </w:r>
          </w:p>
        </w:tc>
        <w:tc>
          <w:tcPr>
            <w:tcW w:w="1105" w:type="dxa"/>
            <w:tcBorders>
              <w:top w:val="single" w:sz="8" w:space="0" w:color="008080"/>
              <w:left w:val="single" w:sz="4" w:space="0" w:color="auto"/>
              <w:bottom w:val="single" w:sz="4" w:space="0" w:color="auto"/>
              <w:right w:val="single" w:sz="8" w:space="0" w:color="008080"/>
            </w:tcBorders>
            <w:shd w:val="clear" w:color="000000" w:fill="FFFFCC"/>
            <w:noWrap/>
            <w:vAlign w:val="bottom"/>
            <w:hideMark/>
          </w:tcPr>
          <w:p w14:paraId="7F3AD937" w14:textId="77777777" w:rsidR="00A44328" w:rsidRDefault="00A44328" w:rsidP="00A768A4">
            <w:pPr>
              <w:jc w:val="right"/>
            </w:pPr>
            <w: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0B9E" w14:textId="77777777" w:rsidR="00A44328" w:rsidRDefault="00A44328" w:rsidP="00A768A4"/>
        </w:tc>
        <w:tc>
          <w:tcPr>
            <w:tcW w:w="4342" w:type="dxa"/>
            <w:tcBorders>
              <w:top w:val="single" w:sz="8" w:space="0" w:color="4600A5"/>
              <w:left w:val="single" w:sz="8" w:space="0" w:color="4600A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70F5" w14:textId="77777777" w:rsidR="00A44328" w:rsidRDefault="00A44328" w:rsidP="00A768A4">
            <w:r>
              <w:t>Average server utilization (r)</w:t>
            </w:r>
          </w:p>
        </w:tc>
        <w:tc>
          <w:tcPr>
            <w:tcW w:w="835" w:type="dxa"/>
            <w:tcBorders>
              <w:top w:val="single" w:sz="8" w:space="0" w:color="4600A5"/>
              <w:left w:val="nil"/>
              <w:bottom w:val="nil"/>
              <w:right w:val="single" w:sz="8" w:space="0" w:color="4600A5"/>
            </w:tcBorders>
            <w:shd w:val="clear" w:color="000000" w:fill="CCFFCC"/>
            <w:noWrap/>
            <w:vAlign w:val="bottom"/>
            <w:hideMark/>
          </w:tcPr>
          <w:p w14:paraId="6768488F" w14:textId="77777777" w:rsidR="00A44328" w:rsidRDefault="00A44328" w:rsidP="00A768A4">
            <w:pPr>
              <w:jc w:val="right"/>
            </w:pPr>
            <w:r>
              <w:t>0.6667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26B482D2" w14:textId="77777777" w:rsidR="00A44328" w:rsidRDefault="00A44328" w:rsidP="00A768A4">
            <w:pPr>
              <w:jc w:val="right"/>
            </w:pPr>
            <w:r>
              <w:t>66.67%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B8934" w14:textId="77777777" w:rsidR="00A44328" w:rsidRDefault="00A44328" w:rsidP="00A768A4">
            <w:pPr>
              <w:jc w:val="center"/>
            </w:pPr>
            <w:r>
              <w:t>(a)</w:t>
            </w:r>
          </w:p>
        </w:tc>
      </w:tr>
      <w:tr w:rsidR="00A44328" w14:paraId="098064FD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CE1F" w14:textId="77777777" w:rsidR="00A44328" w:rsidRDefault="00A44328" w:rsidP="00A768A4">
            <w:r>
              <w:t>Service rate (m)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8080"/>
            </w:tcBorders>
            <w:shd w:val="clear" w:color="000000" w:fill="FFFFCC"/>
            <w:noWrap/>
            <w:vAlign w:val="bottom"/>
            <w:hideMark/>
          </w:tcPr>
          <w:p w14:paraId="34766835" w14:textId="77777777" w:rsidR="00A44328" w:rsidRDefault="00A44328" w:rsidP="00A768A4">
            <w:pPr>
              <w:jc w:val="right"/>
            </w:pPr>
            <w: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974A" w14:textId="77777777" w:rsidR="00A44328" w:rsidRDefault="00A44328" w:rsidP="00A768A4"/>
        </w:tc>
        <w:tc>
          <w:tcPr>
            <w:tcW w:w="4342" w:type="dxa"/>
            <w:tcBorders>
              <w:top w:val="nil"/>
              <w:left w:val="single" w:sz="8" w:space="0" w:color="4600A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CA26" w14:textId="77777777" w:rsidR="00A44328" w:rsidRDefault="00A44328" w:rsidP="00A768A4">
            <w:r>
              <w:t>Average number of customers in the queue (</w:t>
            </w:r>
            <w:proofErr w:type="spellStart"/>
            <w:r>
              <w:t>L</w:t>
            </w:r>
            <w:r>
              <w:rPr>
                <w:vertAlign w:val="subscript"/>
              </w:rPr>
              <w:t>q</w:t>
            </w:r>
            <w:proofErr w:type="spellEnd"/>
            <w:r>
              <w:t>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4600A5"/>
            </w:tcBorders>
            <w:shd w:val="clear" w:color="000000" w:fill="CCFFCC"/>
            <w:noWrap/>
            <w:vAlign w:val="bottom"/>
            <w:hideMark/>
          </w:tcPr>
          <w:p w14:paraId="50F7EC98" w14:textId="77777777" w:rsidR="00A44328" w:rsidRDefault="00A44328" w:rsidP="00A768A4">
            <w:pPr>
              <w:jc w:val="right"/>
            </w:pPr>
            <w:r>
              <w:t>1.3333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523C666C" w14:textId="77777777" w:rsidR="00A44328" w:rsidRDefault="00A44328" w:rsidP="00A768A4">
            <w:pPr>
              <w:jc w:val="right"/>
            </w:pPr>
            <w:r>
              <w:t>1.3333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229F4" w14:textId="77777777" w:rsidR="00A44328" w:rsidRDefault="00A44328" w:rsidP="00A768A4">
            <w:pPr>
              <w:jc w:val="center"/>
            </w:pPr>
            <w:r>
              <w:t>(b)</w:t>
            </w:r>
          </w:p>
        </w:tc>
      </w:tr>
      <w:tr w:rsidR="00A44328" w14:paraId="17D4829B" w14:textId="77777777" w:rsidTr="00A768A4">
        <w:trPr>
          <w:trHeight w:val="33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008080"/>
              <w:right w:val="nil"/>
            </w:tcBorders>
            <w:shd w:val="clear" w:color="auto" w:fill="auto"/>
            <w:noWrap/>
            <w:vAlign w:val="bottom"/>
            <w:hideMark/>
          </w:tcPr>
          <w:p w14:paraId="1DAEEE64" w14:textId="77777777" w:rsidR="00A44328" w:rsidRDefault="00A44328" w:rsidP="00A768A4">
            <w:r>
              <w:t>Number of servers (s)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008080"/>
              <w:right w:val="single" w:sz="8" w:space="0" w:color="008080"/>
            </w:tcBorders>
            <w:shd w:val="clear" w:color="000000" w:fill="FFFFCC"/>
            <w:noWrap/>
            <w:vAlign w:val="bottom"/>
            <w:hideMark/>
          </w:tcPr>
          <w:p w14:paraId="5AFC39CF" w14:textId="77777777" w:rsidR="00A44328" w:rsidRDefault="00A44328" w:rsidP="00A768A4">
            <w:pPr>
              <w:jc w:val="right"/>
            </w:pPr>
            <w: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9EFB" w14:textId="77777777" w:rsidR="00A44328" w:rsidRDefault="00A44328" w:rsidP="00A768A4"/>
        </w:tc>
        <w:tc>
          <w:tcPr>
            <w:tcW w:w="4342" w:type="dxa"/>
            <w:tcBorders>
              <w:top w:val="nil"/>
              <w:left w:val="single" w:sz="8" w:space="0" w:color="4600A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C26D" w14:textId="77777777" w:rsidR="00A44328" w:rsidRDefault="00A44328" w:rsidP="00A768A4">
            <w:r>
              <w:t>Average number of customers in the system (L)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4600A5"/>
            </w:tcBorders>
            <w:shd w:val="clear" w:color="000000" w:fill="CCFFCC"/>
            <w:noWrap/>
            <w:vAlign w:val="bottom"/>
            <w:hideMark/>
          </w:tcPr>
          <w:p w14:paraId="5C048EC3" w14:textId="77777777" w:rsidR="00A44328" w:rsidRDefault="00A44328" w:rsidP="00A768A4">
            <w:pPr>
              <w:jc w:val="right"/>
            </w:pPr>
            <w:r>
              <w:t>2.0000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35E5AD66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A04BC" w14:textId="77777777" w:rsidR="00A44328" w:rsidRDefault="00A44328" w:rsidP="00A768A4">
            <w:pPr>
              <w:jc w:val="center"/>
            </w:pPr>
            <w:r>
              <w:t> </w:t>
            </w:r>
          </w:p>
        </w:tc>
      </w:tr>
      <w:tr w:rsidR="00A44328" w14:paraId="25E58B98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33C6" w14:textId="77777777" w:rsidR="00A44328" w:rsidRDefault="00A44328" w:rsidP="00A768A4"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06FF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5D33" w14:textId="77777777" w:rsidR="00A44328" w:rsidRDefault="00A44328" w:rsidP="00A768A4"/>
        </w:tc>
        <w:tc>
          <w:tcPr>
            <w:tcW w:w="4342" w:type="dxa"/>
            <w:tcBorders>
              <w:top w:val="nil"/>
              <w:left w:val="single" w:sz="8" w:space="0" w:color="4600A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2AF9" w14:textId="77777777" w:rsidR="00A44328" w:rsidRDefault="00A44328" w:rsidP="00A768A4">
            <w:r>
              <w:t>Average waiting time in the queue (</w:t>
            </w:r>
            <w:proofErr w:type="spellStart"/>
            <w:r>
              <w:t>W</w:t>
            </w:r>
            <w:r>
              <w:rPr>
                <w:vertAlign w:val="subscript"/>
              </w:rPr>
              <w:t>q</w:t>
            </w:r>
            <w:proofErr w:type="spellEnd"/>
            <w:r>
              <w:t>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4600A5"/>
            </w:tcBorders>
            <w:shd w:val="clear" w:color="000000" w:fill="CCFFCC"/>
            <w:noWrap/>
            <w:vAlign w:val="bottom"/>
            <w:hideMark/>
          </w:tcPr>
          <w:p w14:paraId="52B043D5" w14:textId="77777777" w:rsidR="00A44328" w:rsidRDefault="00A44328" w:rsidP="00A768A4">
            <w:pPr>
              <w:jc w:val="right"/>
            </w:pPr>
            <w:r>
              <w:t>0.0667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4F27371E" w14:textId="77777777" w:rsidR="00A44328" w:rsidRDefault="00A44328" w:rsidP="00A768A4">
            <w:pPr>
              <w:jc w:val="right"/>
            </w:pPr>
            <w: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A5397" w14:textId="77777777" w:rsidR="00A44328" w:rsidRDefault="00A44328" w:rsidP="00A768A4">
            <w:pPr>
              <w:jc w:val="center"/>
            </w:pPr>
            <w:proofErr w:type="gramStart"/>
            <w:r>
              <w:t>( c</w:t>
            </w:r>
            <w:proofErr w:type="gramEnd"/>
            <w:r>
              <w:t>)</w:t>
            </w:r>
          </w:p>
        </w:tc>
      </w:tr>
      <w:tr w:rsidR="00A44328" w14:paraId="46855CE6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017C" w14:textId="77777777" w:rsidR="00A44328" w:rsidRDefault="00A44328" w:rsidP="00A768A4"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E5E3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0869" w14:textId="77777777" w:rsidR="00A44328" w:rsidRDefault="00A44328" w:rsidP="00A768A4"/>
        </w:tc>
        <w:tc>
          <w:tcPr>
            <w:tcW w:w="4342" w:type="dxa"/>
            <w:tcBorders>
              <w:top w:val="nil"/>
              <w:left w:val="single" w:sz="8" w:space="0" w:color="4600A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0E9" w14:textId="77777777" w:rsidR="00A44328" w:rsidRDefault="00A44328" w:rsidP="00A768A4">
            <w:r>
              <w:t>Average time in the system (W)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4600A5"/>
            </w:tcBorders>
            <w:shd w:val="clear" w:color="000000" w:fill="CCFFCC"/>
            <w:noWrap/>
            <w:vAlign w:val="bottom"/>
            <w:hideMark/>
          </w:tcPr>
          <w:p w14:paraId="1D63192D" w14:textId="77777777" w:rsidR="00A44328" w:rsidRDefault="00A44328" w:rsidP="00A768A4">
            <w:pPr>
              <w:jc w:val="right"/>
            </w:pPr>
            <w:r>
              <w:t>0.1000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7DC9A577" w14:textId="77777777" w:rsidR="00A44328" w:rsidRDefault="00A44328" w:rsidP="00A768A4">
            <w:pPr>
              <w:jc w:val="right"/>
            </w:pPr>
            <w: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C96E" w14:textId="77777777" w:rsidR="00A44328" w:rsidRDefault="00A44328" w:rsidP="00A768A4">
            <w:pPr>
              <w:jc w:val="center"/>
            </w:pPr>
            <w:r>
              <w:t>(d)</w:t>
            </w:r>
          </w:p>
        </w:tc>
      </w:tr>
      <w:tr w:rsidR="00A44328" w14:paraId="5AF3F9B0" w14:textId="77777777" w:rsidTr="00A768A4">
        <w:trPr>
          <w:trHeight w:val="330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B887" w14:textId="77777777" w:rsidR="00A44328" w:rsidRDefault="00A44328" w:rsidP="00A768A4"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C5C4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EF48" w14:textId="77777777" w:rsidR="00A44328" w:rsidRDefault="00A44328" w:rsidP="00A768A4"/>
        </w:tc>
        <w:tc>
          <w:tcPr>
            <w:tcW w:w="4342" w:type="dxa"/>
            <w:tcBorders>
              <w:top w:val="nil"/>
              <w:left w:val="single" w:sz="8" w:space="0" w:color="4600A5"/>
              <w:bottom w:val="single" w:sz="8" w:space="0" w:color="4600A5"/>
              <w:right w:val="nil"/>
            </w:tcBorders>
            <w:shd w:val="clear" w:color="auto" w:fill="auto"/>
            <w:noWrap/>
            <w:vAlign w:val="bottom"/>
            <w:hideMark/>
          </w:tcPr>
          <w:p w14:paraId="0C737965" w14:textId="77777777" w:rsidR="00A44328" w:rsidRDefault="00A44328" w:rsidP="00A768A4">
            <w:r>
              <w:t>Probability (% of time) system is empty (P</w:t>
            </w:r>
            <w:r>
              <w:rPr>
                <w:vertAlign w:val="subscript"/>
              </w:rPr>
              <w:t>0</w:t>
            </w:r>
            <w:r>
              <w:t>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4600A5"/>
              <w:right w:val="single" w:sz="8" w:space="0" w:color="4600A5"/>
            </w:tcBorders>
            <w:shd w:val="clear" w:color="000000" w:fill="CCFFCC"/>
            <w:noWrap/>
            <w:vAlign w:val="bottom"/>
            <w:hideMark/>
          </w:tcPr>
          <w:p w14:paraId="4504E22C" w14:textId="77777777" w:rsidR="00A44328" w:rsidRDefault="00A44328" w:rsidP="00A768A4">
            <w:pPr>
              <w:jc w:val="right"/>
            </w:pPr>
            <w:r>
              <w:t>0.3333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67657A96" w14:textId="77777777" w:rsidR="00A44328" w:rsidRDefault="00A44328" w:rsidP="00A768A4">
            <w:pPr>
              <w:jc w:val="right"/>
            </w:pPr>
            <w:r>
              <w:t>33.33%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CCD12" w14:textId="77777777" w:rsidR="00A44328" w:rsidRDefault="00A44328" w:rsidP="00A768A4">
            <w:pPr>
              <w:jc w:val="center"/>
            </w:pPr>
            <w:proofErr w:type="gramStart"/>
            <w:r>
              <w:t>( e</w:t>
            </w:r>
            <w:proofErr w:type="gramEnd"/>
            <w:r>
              <w:t>)</w:t>
            </w:r>
          </w:p>
        </w:tc>
      </w:tr>
      <w:tr w:rsidR="00A44328" w14:paraId="27B8A99F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C015" w14:textId="77777777" w:rsidR="00A44328" w:rsidRDefault="00A44328" w:rsidP="00A768A4">
            <w: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DC18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3EDD" w14:textId="77777777" w:rsidR="00A44328" w:rsidRDefault="00A44328" w:rsidP="00A768A4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C53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666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646C5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5ED2D" w14:textId="77777777" w:rsidR="00A44328" w:rsidRDefault="00A44328" w:rsidP="00A768A4">
            <w:r>
              <w:t> </w:t>
            </w:r>
          </w:p>
        </w:tc>
      </w:tr>
      <w:tr w:rsidR="00A44328" w14:paraId="00403849" w14:textId="77777777" w:rsidTr="00A768A4">
        <w:trPr>
          <w:trHeight w:val="330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FD2B" w14:textId="77777777" w:rsidR="00A44328" w:rsidRDefault="00A44328" w:rsidP="00A768A4">
            <w:pPr>
              <w:rPr>
                <w:color w:val="DD0806"/>
              </w:rPr>
            </w:pPr>
            <w:r>
              <w:rPr>
                <w:color w:val="DD080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549C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D0E" w14:textId="77777777" w:rsidR="00A44328" w:rsidRDefault="00A44328" w:rsidP="00A768A4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4E9E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EFE5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5FEA1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6498C" w14:textId="77777777" w:rsidR="00A44328" w:rsidRDefault="00A44328" w:rsidP="00A768A4">
            <w:r>
              <w:t> </w:t>
            </w:r>
          </w:p>
        </w:tc>
      </w:tr>
      <w:tr w:rsidR="00A44328" w14:paraId="72B8093B" w14:textId="77777777" w:rsidTr="00A768A4">
        <w:trPr>
          <w:trHeight w:val="330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361" w14:textId="77777777" w:rsidR="00A44328" w:rsidRDefault="00A44328" w:rsidP="00A768A4">
            <w:pPr>
              <w:rPr>
                <w:color w:val="DD0806"/>
              </w:rPr>
            </w:pPr>
            <w:r>
              <w:rPr>
                <w:color w:val="DD080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A62E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280D" w14:textId="77777777" w:rsidR="00A44328" w:rsidRDefault="00A44328" w:rsidP="00A768A4"/>
        </w:tc>
        <w:tc>
          <w:tcPr>
            <w:tcW w:w="5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6C53F70" w14:textId="77777777" w:rsidR="00A44328" w:rsidRDefault="00A44328" w:rsidP="00A768A4">
            <w:r>
              <w:t>Answer: a. 67</w:t>
            </w:r>
            <w:proofErr w:type="gramStart"/>
            <w:r>
              <w:t>% ;</w:t>
            </w:r>
            <w:proofErr w:type="gramEnd"/>
            <w:r>
              <w:t xml:space="preserve"> b. 1.33;  c. 4 minutes;  d. 6 minutes; e. 33.33%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81F4E74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9CC5" w14:textId="77777777" w:rsidR="00A44328" w:rsidRDefault="00A44328" w:rsidP="00A768A4">
            <w:r>
              <w:t> </w:t>
            </w:r>
          </w:p>
        </w:tc>
      </w:tr>
      <w:tr w:rsidR="00A44328" w14:paraId="252068DA" w14:textId="77777777" w:rsidTr="00A768A4">
        <w:trPr>
          <w:trHeight w:val="330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70A35" w14:textId="77777777" w:rsidR="00A44328" w:rsidRDefault="00A44328" w:rsidP="00A768A4">
            <w:pPr>
              <w:rPr>
                <w:b/>
                <w:bCs/>
                <w:color w:val="4600A5"/>
              </w:rPr>
            </w:pPr>
            <w:r>
              <w:rPr>
                <w:b/>
                <w:bCs/>
                <w:color w:val="4600A5"/>
              </w:rPr>
              <w:t>Probabilities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F4AC6" w14:textId="77777777" w:rsidR="00A44328" w:rsidRDefault="00A44328" w:rsidP="00A768A4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47E9F" w14:textId="77777777" w:rsidR="00A44328" w:rsidRDefault="00A44328" w:rsidP="00A768A4"/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A7ACB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5A034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FB84B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DE113" w14:textId="77777777" w:rsidR="00A44328" w:rsidRDefault="00A44328" w:rsidP="00A768A4">
            <w:r>
              <w:t> </w:t>
            </w:r>
          </w:p>
        </w:tc>
      </w:tr>
      <w:tr w:rsidR="00A44328" w14:paraId="3F64C584" w14:textId="77777777" w:rsidTr="00A768A4">
        <w:trPr>
          <w:trHeight w:val="525"/>
        </w:trPr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2997" w14:textId="77777777" w:rsidR="00A44328" w:rsidRDefault="00A44328" w:rsidP="00A768A4">
            <w:pPr>
              <w:jc w:val="center"/>
            </w:pPr>
            <w:r>
              <w:t>Number of Units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811C" w14:textId="77777777" w:rsidR="00A44328" w:rsidRDefault="00A44328" w:rsidP="00A768A4">
            <w:pPr>
              <w:jc w:val="center"/>
            </w:pPr>
            <w:r>
              <w:t>Probability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907A8" w14:textId="77777777" w:rsidR="00A44328" w:rsidRDefault="00A44328" w:rsidP="00A768A4">
            <w:pPr>
              <w:jc w:val="center"/>
            </w:pPr>
            <w:r>
              <w:t>Cumulative Probability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94DE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E483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4397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2D511" w14:textId="77777777" w:rsidR="00A44328" w:rsidRDefault="00A44328" w:rsidP="00A768A4">
            <w:r>
              <w:t> </w:t>
            </w:r>
          </w:p>
        </w:tc>
      </w:tr>
      <w:tr w:rsidR="00A44328" w14:paraId="197959FC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38B7" w14:textId="77777777" w:rsidR="00A44328" w:rsidRDefault="00A44328" w:rsidP="00A768A4">
            <w:pPr>
              <w:jc w:val="center"/>
            </w:pPr>
            <w: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55E7D33" w14:textId="77777777" w:rsidR="00A44328" w:rsidRDefault="00A44328" w:rsidP="00A768A4">
            <w:pPr>
              <w:jc w:val="right"/>
            </w:pPr>
            <w:r>
              <w:t>0.3333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44F5FA9F" w14:textId="77777777" w:rsidR="00A44328" w:rsidRDefault="00A44328" w:rsidP="00A768A4">
            <w:pPr>
              <w:jc w:val="right"/>
            </w:pPr>
            <w:r>
              <w:t>0.3333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196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E995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48C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53A45" w14:textId="77777777" w:rsidR="00A44328" w:rsidRDefault="00A44328" w:rsidP="00A768A4">
            <w:r>
              <w:t> </w:t>
            </w:r>
          </w:p>
        </w:tc>
      </w:tr>
      <w:tr w:rsidR="00A44328" w14:paraId="432AFD8F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E832" w14:textId="77777777" w:rsidR="00A44328" w:rsidRDefault="00A44328" w:rsidP="00A768A4">
            <w:pPr>
              <w:jc w:val="center"/>
            </w:pPr>
            <w: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C41A339" w14:textId="77777777" w:rsidR="00A44328" w:rsidRDefault="00A44328" w:rsidP="00A768A4">
            <w:pPr>
              <w:jc w:val="right"/>
            </w:pPr>
            <w:r>
              <w:t>0.2222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7D1FB279" w14:textId="77777777" w:rsidR="00A44328" w:rsidRDefault="00A44328" w:rsidP="00A768A4">
            <w:pPr>
              <w:jc w:val="right"/>
            </w:pPr>
            <w:r>
              <w:t>0.5556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B408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7C4A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CD25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BC901" w14:textId="77777777" w:rsidR="00A44328" w:rsidRDefault="00A44328" w:rsidP="00A768A4">
            <w:r>
              <w:t> </w:t>
            </w:r>
          </w:p>
        </w:tc>
      </w:tr>
      <w:tr w:rsidR="00A44328" w14:paraId="5E8D5ABF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3AC0" w14:textId="77777777" w:rsidR="00A44328" w:rsidRDefault="00A44328" w:rsidP="00A768A4">
            <w:pPr>
              <w:jc w:val="center"/>
            </w:pPr>
            <w: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B30D5DB" w14:textId="77777777" w:rsidR="00A44328" w:rsidRDefault="00A44328" w:rsidP="00A768A4">
            <w:pPr>
              <w:jc w:val="right"/>
            </w:pPr>
            <w:r>
              <w:t>0.1481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2B8900EF" w14:textId="77777777" w:rsidR="00A44328" w:rsidRDefault="00A44328" w:rsidP="00A768A4">
            <w:pPr>
              <w:jc w:val="right"/>
            </w:pPr>
            <w:r>
              <w:t>0.7037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AA83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4DB1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A92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3C084" w14:textId="77777777" w:rsidR="00A44328" w:rsidRDefault="00A44328" w:rsidP="00A768A4">
            <w:r>
              <w:t> </w:t>
            </w:r>
          </w:p>
        </w:tc>
      </w:tr>
      <w:tr w:rsidR="00A44328" w14:paraId="089BD8E6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4692" w14:textId="77777777" w:rsidR="00A44328" w:rsidRDefault="00A44328" w:rsidP="00A768A4">
            <w:pPr>
              <w:jc w:val="center"/>
            </w:pPr>
            <w: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3A35289" w14:textId="77777777" w:rsidR="00A44328" w:rsidRDefault="00A44328" w:rsidP="00A768A4">
            <w:pPr>
              <w:jc w:val="right"/>
            </w:pPr>
            <w:r>
              <w:t>0.0988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0BA24995" w14:textId="77777777" w:rsidR="00A44328" w:rsidRDefault="00A44328" w:rsidP="00A768A4">
            <w:pPr>
              <w:jc w:val="right"/>
            </w:pPr>
            <w:r>
              <w:t>0.8025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9D9C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6AA0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46D5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91087" w14:textId="77777777" w:rsidR="00A44328" w:rsidRDefault="00A44328" w:rsidP="00A768A4">
            <w:r>
              <w:t> </w:t>
            </w:r>
          </w:p>
        </w:tc>
      </w:tr>
      <w:tr w:rsidR="00A44328" w14:paraId="09498100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9877" w14:textId="77777777" w:rsidR="00A44328" w:rsidRDefault="00A44328" w:rsidP="00A768A4">
            <w:pPr>
              <w:jc w:val="center"/>
            </w:pPr>
            <w: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D1EDCF" w14:textId="77777777" w:rsidR="00A44328" w:rsidRDefault="00A44328" w:rsidP="00A768A4">
            <w:pPr>
              <w:jc w:val="right"/>
            </w:pPr>
            <w:r>
              <w:t>0.0658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7A9D2391" w14:textId="77777777" w:rsidR="00A44328" w:rsidRDefault="00A44328" w:rsidP="00A768A4">
            <w:pPr>
              <w:jc w:val="right"/>
            </w:pPr>
            <w:r>
              <w:t>0.8683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7E2A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0148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C98C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8E802" w14:textId="77777777" w:rsidR="00A44328" w:rsidRDefault="00A44328" w:rsidP="00A768A4">
            <w:r>
              <w:t> </w:t>
            </w:r>
          </w:p>
        </w:tc>
      </w:tr>
      <w:tr w:rsidR="00A44328" w14:paraId="267DC816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A288" w14:textId="77777777" w:rsidR="00A44328" w:rsidRDefault="00A44328" w:rsidP="00A768A4">
            <w:pPr>
              <w:jc w:val="center"/>
            </w:pPr>
            <w: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F62AD4" w14:textId="77777777" w:rsidR="00A44328" w:rsidRDefault="00A44328" w:rsidP="00A768A4">
            <w:pPr>
              <w:jc w:val="right"/>
            </w:pPr>
            <w:r>
              <w:t>0.0439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7BD5BE4F" w14:textId="77777777" w:rsidR="00A44328" w:rsidRDefault="00A44328" w:rsidP="00A768A4">
            <w:pPr>
              <w:jc w:val="right"/>
            </w:pPr>
            <w:r>
              <w:t>0.9122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DED9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184D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2A47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9346" w14:textId="77777777" w:rsidR="00A44328" w:rsidRDefault="00A44328" w:rsidP="00A768A4">
            <w:r>
              <w:t> </w:t>
            </w:r>
          </w:p>
        </w:tc>
      </w:tr>
      <w:tr w:rsidR="00A44328" w14:paraId="13DAE6C6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C943" w14:textId="77777777" w:rsidR="00A44328" w:rsidRDefault="00A44328" w:rsidP="00A768A4">
            <w:pPr>
              <w:jc w:val="center"/>
            </w:pPr>
            <w: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242DDF1" w14:textId="77777777" w:rsidR="00A44328" w:rsidRDefault="00A44328" w:rsidP="00A768A4">
            <w:pPr>
              <w:jc w:val="right"/>
            </w:pPr>
            <w:r>
              <w:t>0.0293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7A492EC7" w14:textId="77777777" w:rsidR="00A44328" w:rsidRDefault="00A44328" w:rsidP="00A768A4">
            <w:pPr>
              <w:jc w:val="right"/>
            </w:pPr>
            <w:r>
              <w:t>0.9415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8C64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BB29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DDC6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AD283" w14:textId="77777777" w:rsidR="00A44328" w:rsidRDefault="00A44328" w:rsidP="00A768A4">
            <w:r>
              <w:t> </w:t>
            </w:r>
          </w:p>
        </w:tc>
      </w:tr>
      <w:tr w:rsidR="00A44328" w14:paraId="4FEF32A3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0515" w14:textId="77777777" w:rsidR="00A44328" w:rsidRDefault="00A44328" w:rsidP="00A768A4">
            <w:pPr>
              <w:jc w:val="center"/>
            </w:pPr>
            <w: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3D3D797" w14:textId="77777777" w:rsidR="00A44328" w:rsidRDefault="00A44328" w:rsidP="00A768A4">
            <w:pPr>
              <w:jc w:val="right"/>
            </w:pPr>
            <w:r>
              <w:t>0.0195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410270FB" w14:textId="77777777" w:rsidR="00A44328" w:rsidRDefault="00A44328" w:rsidP="00A768A4">
            <w:pPr>
              <w:jc w:val="right"/>
            </w:pPr>
            <w:r>
              <w:t>0.9610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1EB5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D134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B4BA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EE836" w14:textId="77777777" w:rsidR="00A44328" w:rsidRDefault="00A44328" w:rsidP="00A768A4">
            <w:r>
              <w:t> </w:t>
            </w:r>
          </w:p>
        </w:tc>
      </w:tr>
      <w:tr w:rsidR="00A44328" w14:paraId="079FEF68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7AF2" w14:textId="77777777" w:rsidR="00A44328" w:rsidRDefault="00A44328" w:rsidP="00A768A4">
            <w:pPr>
              <w:jc w:val="center"/>
            </w:pPr>
            <w: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5766B0" w14:textId="77777777" w:rsidR="00A44328" w:rsidRDefault="00A44328" w:rsidP="00A768A4">
            <w:pPr>
              <w:jc w:val="right"/>
            </w:pPr>
            <w:r>
              <w:t>0.0130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760B406E" w14:textId="77777777" w:rsidR="00A44328" w:rsidRDefault="00A44328" w:rsidP="00A768A4">
            <w:pPr>
              <w:jc w:val="right"/>
            </w:pPr>
            <w:r>
              <w:t>0.9740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BBA4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49D7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669E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88701" w14:textId="77777777" w:rsidR="00A44328" w:rsidRDefault="00A44328" w:rsidP="00A768A4">
            <w:r>
              <w:t> </w:t>
            </w:r>
          </w:p>
        </w:tc>
      </w:tr>
      <w:tr w:rsidR="00A44328" w14:paraId="2598A923" w14:textId="77777777" w:rsidTr="00A768A4">
        <w:trPr>
          <w:trHeight w:val="315"/>
        </w:trPr>
        <w:tc>
          <w:tcPr>
            <w:tcW w:w="21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2B8B" w14:textId="77777777" w:rsidR="00A44328" w:rsidRDefault="00A44328" w:rsidP="00A768A4">
            <w:pPr>
              <w:jc w:val="center"/>
            </w:pPr>
            <w: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0A834745" w14:textId="77777777" w:rsidR="00A44328" w:rsidRDefault="00A44328" w:rsidP="00A768A4">
            <w:pPr>
              <w:jc w:val="right"/>
            </w:pPr>
            <w:r>
              <w:t>0.0087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6951D863" w14:textId="77777777" w:rsidR="00A44328" w:rsidRDefault="00A44328" w:rsidP="00A768A4">
            <w:pPr>
              <w:jc w:val="right"/>
            </w:pPr>
            <w:r>
              <w:t>0.9827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4242" w14:textId="77777777" w:rsidR="00A44328" w:rsidRDefault="00A44328" w:rsidP="00A768A4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8DDB" w14:textId="77777777" w:rsidR="00A44328" w:rsidRDefault="00A44328" w:rsidP="00A768A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E705" w14:textId="77777777" w:rsidR="00A44328" w:rsidRDefault="00A44328" w:rsidP="00A768A4"/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E8A34" w14:textId="77777777" w:rsidR="00A44328" w:rsidRDefault="00A44328" w:rsidP="00A768A4">
            <w:r>
              <w:t> </w:t>
            </w:r>
          </w:p>
        </w:tc>
      </w:tr>
      <w:tr w:rsidR="00A44328" w14:paraId="36E75312" w14:textId="77777777" w:rsidTr="00A768A4">
        <w:trPr>
          <w:trHeight w:val="330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D58B0" w14:textId="77777777" w:rsidR="00A44328" w:rsidRDefault="00A44328" w:rsidP="00A768A4">
            <w:pPr>
              <w:jc w:val="center"/>
            </w:pPr>
            <w: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B6041E2" w14:textId="77777777" w:rsidR="00A44328" w:rsidRDefault="00A44328" w:rsidP="00A768A4">
            <w:pPr>
              <w:jc w:val="right"/>
            </w:pPr>
            <w:r>
              <w:t>0.0058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66CC754F" w14:textId="77777777" w:rsidR="00A44328" w:rsidRDefault="00A44328" w:rsidP="00A768A4">
            <w:pPr>
              <w:jc w:val="right"/>
            </w:pPr>
            <w:r>
              <w:t>0.9884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D3B6E" w14:textId="77777777" w:rsidR="00A44328" w:rsidRDefault="00A44328" w:rsidP="00A768A4">
            <w: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DBBBD" w14:textId="77777777" w:rsidR="00A44328" w:rsidRDefault="00A44328" w:rsidP="00A768A4">
            <w: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7EDCB" w14:textId="77777777" w:rsidR="00A44328" w:rsidRDefault="00A44328" w:rsidP="00A768A4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A5E10" w14:textId="77777777" w:rsidR="00A44328" w:rsidRDefault="00A44328" w:rsidP="00A768A4">
            <w:r>
              <w:t> </w:t>
            </w:r>
          </w:p>
        </w:tc>
      </w:tr>
    </w:tbl>
    <w:p w14:paraId="636AA969" w14:textId="77777777" w:rsidR="00A44328" w:rsidRDefault="00A44328" w:rsidP="00A44328">
      <w:pPr>
        <w:pStyle w:val="Style1"/>
        <w:adjustRightInd/>
        <w:spacing w:after="108"/>
        <w:jc w:val="center"/>
        <w:rPr>
          <w:spacing w:val="120"/>
        </w:rPr>
      </w:pPr>
    </w:p>
    <w:p w14:paraId="4B39F3EB" w14:textId="4CBF9803" w:rsidR="00792298" w:rsidRPr="00A44328" w:rsidRDefault="00A44328" w:rsidP="00A44328">
      <w:pPr>
        <w:pStyle w:val="Style1"/>
        <w:adjustRightInd/>
        <w:spacing w:after="72"/>
        <w:jc w:val="center"/>
      </w:pPr>
      <w:r>
        <w:rPr>
          <w:spacing w:val="115"/>
        </w:rPr>
        <w:t>10</w:t>
      </w:r>
      <w:r>
        <w:rPr>
          <w:spacing w:val="115"/>
        </w:rPr>
        <w:br/>
      </w:r>
      <w:bookmarkStart w:id="0" w:name="_GoBack"/>
      <w:bookmarkEnd w:id="0"/>
    </w:p>
    <w:sectPr w:rsidR="00792298" w:rsidRPr="00A44328" w:rsidSect="0046607B">
      <w:headerReference w:type="default" r:id="rId9"/>
      <w:pgSz w:w="12240" w:h="15840"/>
      <w:pgMar w:top="16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031BD" w14:textId="77777777" w:rsidR="002038A6" w:rsidRDefault="002038A6" w:rsidP="009F1997">
      <w:r>
        <w:separator/>
      </w:r>
    </w:p>
  </w:endnote>
  <w:endnote w:type="continuationSeparator" w:id="0">
    <w:p w14:paraId="378AC5FC" w14:textId="77777777" w:rsidR="002038A6" w:rsidRDefault="002038A6" w:rsidP="009F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67A22" w14:textId="77777777" w:rsidR="002038A6" w:rsidRDefault="002038A6" w:rsidP="009F1997">
      <w:r>
        <w:separator/>
      </w:r>
    </w:p>
  </w:footnote>
  <w:footnote w:type="continuationSeparator" w:id="0">
    <w:p w14:paraId="18D77901" w14:textId="77777777" w:rsidR="002038A6" w:rsidRDefault="002038A6" w:rsidP="009F19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5223A" w14:textId="20B74856" w:rsidR="004B3F81" w:rsidRDefault="004B3F81" w:rsidP="004B3F81">
    <w:pPr>
      <w:pStyle w:val="Header"/>
      <w:jc w:val="right"/>
    </w:pPr>
    <w:r>
      <w:t xml:space="preserve">COM-315 </w:t>
    </w:r>
  </w:p>
  <w:p w14:paraId="441EF6AB" w14:textId="4EDD4B7B" w:rsidR="002038A6" w:rsidRDefault="002038A6" w:rsidP="006043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8C28"/>
    <w:multiLevelType w:val="singleLevel"/>
    <w:tmpl w:val="2E1954C5"/>
    <w:lvl w:ilvl="0">
      <w:start w:val="1"/>
      <w:numFmt w:val="lowerLetter"/>
      <w:lvlText w:val="%1."/>
      <w:lvlJc w:val="left"/>
      <w:pPr>
        <w:tabs>
          <w:tab w:val="num" w:pos="216"/>
        </w:tabs>
      </w:pPr>
      <w:rPr>
        <w:rFonts w:cs="Times New Roman"/>
        <w:snapToGrid/>
        <w:sz w:val="24"/>
        <w:szCs w:val="24"/>
      </w:rPr>
    </w:lvl>
  </w:abstractNum>
  <w:abstractNum w:abstractNumId="1">
    <w:nsid w:val="039EF1CA"/>
    <w:multiLevelType w:val="singleLevel"/>
    <w:tmpl w:val="6F8A0875"/>
    <w:lvl w:ilvl="0">
      <w:start w:val="1"/>
      <w:numFmt w:val="lowerLetter"/>
      <w:lvlText w:val="%1."/>
      <w:lvlJc w:val="left"/>
      <w:pPr>
        <w:tabs>
          <w:tab w:val="num" w:pos="216"/>
        </w:tabs>
      </w:pPr>
      <w:rPr>
        <w:rFonts w:cs="Times New Roman"/>
        <w:snapToGrid/>
        <w:sz w:val="24"/>
        <w:szCs w:val="24"/>
      </w:rPr>
    </w:lvl>
  </w:abstractNum>
  <w:abstractNum w:abstractNumId="2">
    <w:nsid w:val="0461E4BE"/>
    <w:multiLevelType w:val="singleLevel"/>
    <w:tmpl w:val="195A26F7"/>
    <w:lvl w:ilvl="0">
      <w:start w:val="1"/>
      <w:numFmt w:val="lowerLetter"/>
      <w:lvlText w:val="%1."/>
      <w:lvlJc w:val="left"/>
      <w:pPr>
        <w:tabs>
          <w:tab w:val="num" w:pos="216"/>
        </w:tabs>
      </w:pPr>
      <w:rPr>
        <w:rFonts w:cs="Times New Roman"/>
        <w:snapToGrid/>
        <w:sz w:val="24"/>
        <w:szCs w:val="24"/>
      </w:rPr>
    </w:lvl>
  </w:abstractNum>
  <w:abstractNum w:abstractNumId="3">
    <w:nsid w:val="04DFB758"/>
    <w:multiLevelType w:val="singleLevel"/>
    <w:tmpl w:val="6F08B040"/>
    <w:lvl w:ilvl="0">
      <w:start w:val="1"/>
      <w:numFmt w:val="lowerLetter"/>
      <w:lvlText w:val="(%1)"/>
      <w:lvlJc w:val="left"/>
      <w:pPr>
        <w:tabs>
          <w:tab w:val="num" w:pos="360"/>
        </w:tabs>
      </w:pPr>
      <w:rPr>
        <w:rFonts w:cs="Times New Roman"/>
        <w:snapToGrid/>
        <w:sz w:val="22"/>
        <w:szCs w:val="22"/>
      </w:rPr>
    </w:lvl>
  </w:abstractNum>
  <w:abstractNum w:abstractNumId="4">
    <w:nsid w:val="05FF4D6A"/>
    <w:multiLevelType w:val="singleLevel"/>
    <w:tmpl w:val="7C6AD37F"/>
    <w:lvl w:ilvl="0">
      <w:start w:val="1"/>
      <w:numFmt w:val="lowerLetter"/>
      <w:lvlText w:val="%1."/>
      <w:lvlJc w:val="left"/>
      <w:pPr>
        <w:tabs>
          <w:tab w:val="num" w:pos="216"/>
        </w:tabs>
      </w:pPr>
      <w:rPr>
        <w:rFonts w:cs="Times New Roman"/>
        <w:snapToGrid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lowerLetter"/>
        <w:lvlText w:val="%1."/>
        <w:lvlJc w:val="left"/>
        <w:pPr>
          <w:tabs>
            <w:tab w:val="num" w:pos="288"/>
          </w:tabs>
        </w:pPr>
        <w:rPr>
          <w:rFonts w:cs="Times New Roman"/>
          <w:snapToGrid/>
          <w:sz w:val="24"/>
          <w:szCs w:val="24"/>
        </w:rPr>
      </w:lvl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D4"/>
    <w:rsid w:val="000022F9"/>
    <w:rsid w:val="00003E77"/>
    <w:rsid w:val="00066E33"/>
    <w:rsid w:val="000C15EA"/>
    <w:rsid w:val="000E779E"/>
    <w:rsid w:val="002038A6"/>
    <w:rsid w:val="002D0A90"/>
    <w:rsid w:val="002E3BDE"/>
    <w:rsid w:val="003C31D1"/>
    <w:rsid w:val="003E07B6"/>
    <w:rsid w:val="0046607B"/>
    <w:rsid w:val="004A5CD4"/>
    <w:rsid w:val="004B3F81"/>
    <w:rsid w:val="00537BB1"/>
    <w:rsid w:val="005E73CC"/>
    <w:rsid w:val="0060437D"/>
    <w:rsid w:val="006F210D"/>
    <w:rsid w:val="0072067C"/>
    <w:rsid w:val="00792298"/>
    <w:rsid w:val="008224BB"/>
    <w:rsid w:val="00833FF9"/>
    <w:rsid w:val="00875718"/>
    <w:rsid w:val="008F0803"/>
    <w:rsid w:val="009F1997"/>
    <w:rsid w:val="00A44328"/>
    <w:rsid w:val="00D03C12"/>
    <w:rsid w:val="00D472BF"/>
    <w:rsid w:val="00D8749B"/>
    <w:rsid w:val="00D9786A"/>
    <w:rsid w:val="00DB65BF"/>
    <w:rsid w:val="00EE4803"/>
    <w:rsid w:val="00F0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341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4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3">
    <w:name w:val="Style 3"/>
    <w:uiPriority w:val="99"/>
    <w:rsid w:val="004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4A5CD4"/>
    <w:rPr>
      <w:sz w:val="24"/>
    </w:rPr>
  </w:style>
  <w:style w:type="paragraph" w:styleId="ListParagraph">
    <w:name w:val="List Paragraph"/>
    <w:basedOn w:val="Normal"/>
    <w:uiPriority w:val="34"/>
    <w:qFormat/>
    <w:rsid w:val="004A5CD4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D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997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F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97"/>
    <w:rPr>
      <w:rFonts w:ascii="Times New Roman" w:eastAsiaTheme="minorEastAsia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4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3">
    <w:name w:val="Style 3"/>
    <w:uiPriority w:val="99"/>
    <w:rsid w:val="004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4A5CD4"/>
    <w:rPr>
      <w:sz w:val="24"/>
    </w:rPr>
  </w:style>
  <w:style w:type="paragraph" w:styleId="ListParagraph">
    <w:name w:val="List Paragraph"/>
    <w:basedOn w:val="Normal"/>
    <w:uiPriority w:val="34"/>
    <w:qFormat/>
    <w:rsid w:val="004A5CD4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D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997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F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997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767</Words>
  <Characters>4374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htran</dc:creator>
  <cp:lastModifiedBy>Ho Tran</cp:lastModifiedBy>
  <cp:revision>2</cp:revision>
  <cp:lastPrinted>2012-10-19T18:13:00Z</cp:lastPrinted>
  <dcterms:created xsi:type="dcterms:W3CDTF">2014-08-14T01:50:00Z</dcterms:created>
  <dcterms:modified xsi:type="dcterms:W3CDTF">2014-08-14T01:50:00Z</dcterms:modified>
</cp:coreProperties>
</file>